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7CC9" w:rsidRPr="00677CC9" w:rsidRDefault="00677CC9" w:rsidP="00677CC9">
      <w:pPr>
        <w:spacing w:after="0" w:line="240" w:lineRule="auto"/>
        <w:rPr>
          <w:rFonts w:ascii="Times New Roman" w:eastAsia="Times New Roman" w:hAnsi="Times New Roman" w:cs="Times New Roman"/>
          <w:noProof w:val="0"/>
          <w:sz w:val="24"/>
          <w:szCs w:val="24"/>
          <w:lang w:val="en-US"/>
        </w:rPr>
      </w:pPr>
      <w:r w:rsidRPr="00677CC9">
        <w:rPr>
          <w:rFonts w:ascii="Times New Roman" w:eastAsia="Times New Roman" w:hAnsi="Times New Roman" w:cs="Times New Roman"/>
          <w:sz w:val="24"/>
          <w:szCs w:val="24"/>
          <w:lang w:val="en-US"/>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email"/>
                    <a:srcRect/>
                    <a:stretch>
                      <a:fillRect/>
                    </a:stretch>
                  </pic:blipFill>
                  <pic:spPr bwMode="auto">
                    <a:xfrm>
                      <a:off x="0" y="0"/>
                      <a:ext cx="1689100" cy="906145"/>
                    </a:xfrm>
                    <a:prstGeom prst="rect">
                      <a:avLst/>
                    </a:prstGeom>
                    <a:noFill/>
                  </pic:spPr>
                </pic:pic>
              </a:graphicData>
            </a:graphic>
          </wp:anchor>
        </w:drawing>
      </w:r>
    </w:p>
    <w:p w:rsidR="00677CC9" w:rsidRPr="00677CC9" w:rsidRDefault="00677CC9" w:rsidP="00677CC9">
      <w:pPr>
        <w:spacing w:after="0" w:line="240" w:lineRule="auto"/>
        <w:rPr>
          <w:rFonts w:ascii="Times New Roman" w:eastAsia="Times New Roman" w:hAnsi="Times New Roman" w:cs="Times New Roman"/>
          <w:noProof w:val="0"/>
          <w:sz w:val="24"/>
          <w:szCs w:val="24"/>
          <w:lang w:val="pl-PL"/>
        </w:rPr>
      </w:pPr>
    </w:p>
    <w:p w:rsidR="00677CC9" w:rsidRPr="00677CC9" w:rsidRDefault="00677CC9" w:rsidP="00677CC9">
      <w:pPr>
        <w:keepNext/>
        <w:spacing w:before="240" w:after="0" w:line="240" w:lineRule="auto"/>
        <w:outlineLvl w:val="3"/>
        <w:rPr>
          <w:rFonts w:ascii="Brush Script MT" w:eastAsia="Times New Roman" w:hAnsi="Brush Script MT" w:cs="Times New Roman"/>
          <w:bCs/>
          <w:i/>
          <w:noProof w:val="0"/>
          <w:color w:val="0000FF"/>
          <w:sz w:val="48"/>
          <w:szCs w:val="48"/>
          <w:lang w:val="sr-Latn-CS"/>
        </w:rPr>
      </w:pPr>
      <w:r w:rsidRPr="00677CC9">
        <w:rPr>
          <w:rFonts w:ascii="Brush Script MT" w:eastAsia="Times New Roman" w:hAnsi="Brush Script MT" w:cs="Times New Roman"/>
          <w:bCs/>
          <w:i/>
          <w:noProof w:val="0"/>
          <w:color w:val="FF00FF"/>
          <w:sz w:val="48"/>
          <w:szCs w:val="48"/>
          <w:lang w:val="sr-Latn-CS"/>
        </w:rPr>
        <w:t>Za</w:t>
      </w:r>
      <w:r w:rsidRPr="00677CC9">
        <w:rPr>
          <w:rFonts w:ascii="Brush Script MT" w:eastAsia="Times New Roman" w:hAnsi="Brush Script MT" w:cs="Times New Roman"/>
          <w:bCs/>
          <w:i/>
          <w:noProof w:val="0"/>
          <w:color w:val="FF00FF"/>
          <w:sz w:val="48"/>
          <w:szCs w:val="48"/>
          <w:lang w:val="en-US"/>
        </w:rPr>
        <w:t xml:space="preserve">petak </w:t>
      </w:r>
      <w:r>
        <w:rPr>
          <w:rFonts w:ascii="Brush Script MT" w:eastAsia="Times New Roman" w:hAnsi="Brush Script MT" w:cs="Times New Roman"/>
          <w:bCs/>
          <w:i/>
          <w:noProof w:val="0"/>
          <w:color w:val="0000CC"/>
          <w:sz w:val="48"/>
          <w:szCs w:val="48"/>
          <w:lang w:val="en-US"/>
        </w:rPr>
        <w:t>17</w:t>
      </w:r>
      <w:r w:rsidRPr="00677CC9">
        <w:rPr>
          <w:rFonts w:ascii="Brush Script MT" w:eastAsia="Times New Roman" w:hAnsi="Brush Script MT" w:cs="Times New Roman"/>
          <w:bCs/>
          <w:i/>
          <w:noProof w:val="0"/>
          <w:color w:val="0000CC"/>
          <w:sz w:val="48"/>
          <w:szCs w:val="48"/>
          <w:lang w:val="en-US"/>
        </w:rPr>
        <w:t>.oktobar</w:t>
      </w:r>
      <w:r w:rsidRPr="00677CC9">
        <w:rPr>
          <w:rFonts w:ascii="Brush Script MT" w:eastAsia="Times New Roman" w:hAnsi="Brush Script MT" w:cs="Times New Roman"/>
          <w:bCs/>
          <w:i/>
          <w:noProof w:val="0"/>
          <w:color w:val="0000CC"/>
          <w:sz w:val="48"/>
          <w:szCs w:val="48"/>
          <w:lang w:val="sr-Latn-CS"/>
        </w:rPr>
        <w:t xml:space="preserve"> 2014</w:t>
      </w:r>
      <w:r w:rsidRPr="00677CC9">
        <w:rPr>
          <w:rFonts w:ascii="Brush Script MT" w:eastAsia="Times New Roman" w:hAnsi="Brush Script MT" w:cs="Times New Roman"/>
          <w:bCs/>
          <w:i/>
          <w:noProof w:val="0"/>
          <w:color w:val="0000FF"/>
          <w:sz w:val="48"/>
          <w:szCs w:val="48"/>
          <w:lang w:val="sr-Latn-CS"/>
        </w:rPr>
        <w:t>.</w:t>
      </w:r>
    </w:p>
    <w:p w:rsidR="00866A72" w:rsidRDefault="00866A72" w:rsidP="00677CC9">
      <w:pPr>
        <w:spacing w:after="0" w:line="240" w:lineRule="auto"/>
        <w:rPr>
          <w:rFonts w:ascii="Times New Roman" w:eastAsia="Times New Roman" w:hAnsi="Times New Roman" w:cs="Times New Roman"/>
          <w:noProof w:val="0"/>
          <w:sz w:val="24"/>
          <w:szCs w:val="24"/>
        </w:rPr>
      </w:pPr>
    </w:p>
    <w:p w:rsidR="00866A72" w:rsidRPr="00866A72" w:rsidRDefault="00866A72" w:rsidP="00866A72">
      <w:pPr>
        <w:spacing w:after="0" w:line="240" w:lineRule="auto"/>
        <w:jc w:val="center"/>
        <w:rPr>
          <w:rFonts w:ascii="Times New Roman" w:eastAsia="Times New Roman" w:hAnsi="Times New Roman" w:cs="Times New Roman"/>
          <w:b/>
          <w:noProof w:val="0"/>
          <w:color w:val="0000CC"/>
          <w:sz w:val="28"/>
          <w:szCs w:val="24"/>
        </w:rPr>
      </w:pPr>
      <w:r w:rsidRPr="00866A72">
        <w:rPr>
          <w:rFonts w:ascii="Times New Roman" w:eastAsia="Times New Roman" w:hAnsi="Times New Roman" w:cs="Times New Roman"/>
          <w:b/>
          <w:noProof w:val="0"/>
          <w:color w:val="0000CC"/>
          <w:sz w:val="28"/>
          <w:szCs w:val="24"/>
        </w:rPr>
        <w:t>Štrajk i protest 22. oktobra</w:t>
      </w:r>
    </w:p>
    <w:p w:rsidR="00866A72" w:rsidRPr="00866A72" w:rsidRDefault="00866A72" w:rsidP="00866A72">
      <w:pPr>
        <w:spacing w:after="0" w:line="240" w:lineRule="auto"/>
        <w:rPr>
          <w:rFonts w:ascii="Times New Roman" w:eastAsia="Times New Roman" w:hAnsi="Times New Roman" w:cs="Times New Roman"/>
          <w:noProof w:val="0"/>
          <w:sz w:val="24"/>
          <w:szCs w:val="24"/>
        </w:rPr>
      </w:pPr>
    </w:p>
    <w:p w:rsidR="00866A72" w:rsidRDefault="00866A72" w:rsidP="00866A72">
      <w:pPr>
        <w:spacing w:after="0" w:line="240" w:lineRule="auto"/>
        <w:ind w:firstLine="720"/>
        <w:jc w:val="both"/>
        <w:rPr>
          <w:rFonts w:ascii="Times New Roman" w:eastAsia="Times New Roman" w:hAnsi="Times New Roman" w:cs="Times New Roman"/>
          <w:noProof w:val="0"/>
          <w:sz w:val="24"/>
          <w:szCs w:val="24"/>
        </w:rPr>
      </w:pPr>
      <w:r w:rsidRPr="00866A72">
        <w:rPr>
          <w:rFonts w:ascii="Times New Roman" w:eastAsia="Times New Roman" w:hAnsi="Times New Roman" w:cs="Times New Roman"/>
          <w:noProof w:val="0"/>
          <w:sz w:val="24"/>
          <w:szCs w:val="24"/>
        </w:rPr>
        <w:t>Štrajkački odbor četir</w:t>
      </w:r>
      <w:r>
        <w:rPr>
          <w:rFonts w:ascii="Times New Roman" w:eastAsia="Times New Roman" w:hAnsi="Times New Roman" w:cs="Times New Roman"/>
          <w:noProof w:val="0"/>
          <w:sz w:val="24"/>
          <w:szCs w:val="24"/>
        </w:rPr>
        <w:t>i reprezentativna sindikata u sredu 15. oktobra</w:t>
      </w:r>
      <w:r w:rsidRPr="00866A72">
        <w:rPr>
          <w:rFonts w:ascii="Times New Roman" w:eastAsia="Times New Roman" w:hAnsi="Times New Roman" w:cs="Times New Roman"/>
          <w:noProof w:val="0"/>
          <w:sz w:val="24"/>
          <w:szCs w:val="24"/>
        </w:rPr>
        <w:t xml:space="preserve"> je doneo odlkuku  o štrajku i protestu ovih sindikata u</w:t>
      </w:r>
      <w:r>
        <w:rPr>
          <w:rFonts w:ascii="Times New Roman" w:eastAsia="Times New Roman" w:hAnsi="Times New Roman" w:cs="Times New Roman"/>
          <w:noProof w:val="0"/>
          <w:sz w:val="24"/>
          <w:szCs w:val="24"/>
        </w:rPr>
        <w:t xml:space="preserve"> sledeću</w:t>
      </w:r>
      <w:r w:rsidRPr="00866A72">
        <w:rPr>
          <w:rFonts w:ascii="Times New Roman" w:eastAsia="Times New Roman" w:hAnsi="Times New Roman" w:cs="Times New Roman"/>
          <w:noProof w:val="0"/>
          <w:sz w:val="24"/>
          <w:szCs w:val="24"/>
        </w:rPr>
        <w:t xml:space="preserve"> sredu, 22. oktobra. Prethodno su organi svih sindikata, u periodu između dve sednice Štrajkačkog odbora,  održali su svoje sednice na kojima su analizirali nedavno uspešno održan štrajk upozorenja i efekte te i drugih mera sindikalne borbe u odbrani ugroženih prava svih zaposlenih u srpskoj prosveti.</w:t>
      </w:r>
    </w:p>
    <w:p w:rsidR="00866A72" w:rsidRDefault="00866A72" w:rsidP="00866A72">
      <w:pPr>
        <w:spacing w:after="0" w:line="240" w:lineRule="auto"/>
        <w:rPr>
          <w:rFonts w:ascii="Times New Roman" w:eastAsia="Times New Roman" w:hAnsi="Times New Roman" w:cs="Times New Roman"/>
          <w:noProof w:val="0"/>
          <w:sz w:val="24"/>
          <w:szCs w:val="24"/>
        </w:rPr>
      </w:pPr>
    </w:p>
    <w:p w:rsidR="00855461" w:rsidRPr="000F72FF" w:rsidRDefault="00C469CA" w:rsidP="00855461">
      <w:pPr>
        <w:spacing w:after="0" w:line="240" w:lineRule="auto"/>
        <w:jc w:val="center"/>
        <w:rPr>
          <w:rFonts w:ascii="Times New Roman" w:eastAsia="Times New Roman" w:hAnsi="Times New Roman" w:cs="Times New Roman"/>
          <w:b/>
          <w:noProof w:val="0"/>
          <w:color w:val="0000CC"/>
          <w:sz w:val="28"/>
          <w:szCs w:val="24"/>
        </w:rPr>
      </w:pPr>
      <w:r w:rsidRPr="000F72FF">
        <w:rPr>
          <w:rFonts w:ascii="Times New Roman" w:eastAsia="Times New Roman" w:hAnsi="Times New Roman" w:cs="Times New Roman"/>
          <w:b/>
          <w:noProof w:val="0"/>
          <w:color w:val="0000CC"/>
          <w:sz w:val="28"/>
          <w:szCs w:val="24"/>
        </w:rPr>
        <w:t>Verbić: Fakulteti naplaćuju inače besplatne usluge</w:t>
      </w:r>
    </w:p>
    <w:p w:rsidR="00855461" w:rsidRPr="00855461" w:rsidRDefault="00855461" w:rsidP="00855461">
      <w:pPr>
        <w:spacing w:after="0" w:line="240" w:lineRule="auto"/>
        <w:rPr>
          <w:rFonts w:ascii="Times New Roman" w:eastAsia="Times New Roman" w:hAnsi="Times New Roman" w:cs="Times New Roman"/>
          <w:noProof w:val="0"/>
          <w:sz w:val="24"/>
          <w:szCs w:val="24"/>
        </w:rPr>
      </w:pPr>
    </w:p>
    <w:p w:rsidR="00983B7F" w:rsidRDefault="00866A72" w:rsidP="009A00EE">
      <w:pPr>
        <w:spacing w:after="0" w:line="240" w:lineRule="auto"/>
        <w:ind w:firstLine="720"/>
        <w:jc w:val="both"/>
        <w:rPr>
          <w:rFonts w:ascii="Times New Roman" w:eastAsia="Times New Roman" w:hAnsi="Times New Roman" w:cs="Times New Roman"/>
          <w:noProof w:val="0"/>
          <w:sz w:val="24"/>
          <w:szCs w:val="24"/>
        </w:rPr>
      </w:pPr>
      <w:r w:rsidRPr="00866A72">
        <w:rPr>
          <w:rFonts w:ascii="Times New Roman" w:eastAsia="Times New Roman" w:hAnsi="Times New Roman" w:cs="Times New Roman"/>
          <w:sz w:val="24"/>
          <w:szCs w:val="24"/>
          <w:lang w:val="en-US"/>
        </w:rPr>
        <w:drawing>
          <wp:anchor distT="0" distB="0" distL="114300" distR="114300" simplePos="0" relativeHeight="251674624" behindDoc="0" locked="0" layoutInCell="1" allowOverlap="1">
            <wp:simplePos x="0" y="0"/>
            <wp:positionH relativeFrom="column">
              <wp:posOffset>4100830</wp:posOffset>
            </wp:positionH>
            <wp:positionV relativeFrom="paragraph">
              <wp:posOffset>223520</wp:posOffset>
            </wp:positionV>
            <wp:extent cx="1847850" cy="1385570"/>
            <wp:effectExtent l="0" t="0" r="0" b="5080"/>
            <wp:wrapSquare wrapText="bothSides"/>
            <wp:docPr id="3" name="Picture 3" descr="http://szpress.me/wp-content/uploads/2013/11/porez_porezi_1807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zpress.me/wp-content/uploads/2013/11/porez_porezi_180712.jpg"/>
                    <pic:cNvPicPr>
                      <a:picLocks noChangeAspect="1" noChangeArrowheads="1"/>
                    </pic:cNvPicPr>
                  </pic:nvPicPr>
                  <pic:blipFill>
                    <a:blip r:embed="rId8"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47850" cy="1385570"/>
                    </a:xfrm>
                    <a:prstGeom prst="rect">
                      <a:avLst/>
                    </a:prstGeom>
                    <a:noFill/>
                    <a:ln>
                      <a:noFill/>
                    </a:ln>
                  </pic:spPr>
                </pic:pic>
              </a:graphicData>
            </a:graphic>
          </wp:anchor>
        </w:drawing>
      </w:r>
      <w:r w:rsidR="00855461" w:rsidRPr="00855461">
        <w:rPr>
          <w:rFonts w:ascii="Times New Roman" w:eastAsia="Times New Roman" w:hAnsi="Times New Roman" w:cs="Times New Roman"/>
          <w:noProof w:val="0"/>
          <w:sz w:val="24"/>
          <w:szCs w:val="24"/>
        </w:rPr>
        <w:t>Praksa fakulteta da naplaćuju nešto što spada u redovne aktivnosti, poput prijave ispita je suprotna zakonu i ministarstvo je poslalo dopis visokoškolskim ustanovama u kojem ih podseća na to, rekao je ministar prosvete Srđan Verbić.Ministar prosvete kaže da su to predispitne aktivnosti. "To su najmanje dve prijave ispita, takođe to je izrada i odbrana završnih radova, kao i upis u narednu školsku godinu i ove</w:t>
      </w:r>
      <w:r w:rsidR="00855461">
        <w:rPr>
          <w:rFonts w:ascii="Times New Roman" w:eastAsia="Times New Roman" w:hAnsi="Times New Roman" w:cs="Times New Roman"/>
          <w:noProof w:val="0"/>
          <w:sz w:val="24"/>
          <w:szCs w:val="24"/>
        </w:rPr>
        <w:t xml:space="preserve">ra semestara", kazao je Verbić. </w:t>
      </w:r>
      <w:r w:rsidR="00855461" w:rsidRPr="00855461">
        <w:rPr>
          <w:rFonts w:ascii="Times New Roman" w:eastAsia="Times New Roman" w:hAnsi="Times New Roman" w:cs="Times New Roman"/>
          <w:noProof w:val="0"/>
          <w:sz w:val="24"/>
          <w:szCs w:val="24"/>
        </w:rPr>
        <w:t>Verbić je rekao da je ministarstvo prosvete danas poslalo dopis univerzitetima u kome ih podseća da je obaveza univerziteta da donese odluku šta su redovne aktivnosti na pojedinim studijskim programima.Na pitanje da li će fakulteti snositi sankcije ako su kršili zakon, Verbić je kazao da ministarstvo "samo podvlači da je to suprotno zakonu". "Molimo sve visokoškolske ustanove da obrate pažnju na to da praksa nije dobra i da je protivzakonita. Jasno je da ako se praksa nastavi onda će biti posla z</w:t>
      </w:r>
      <w:r w:rsidR="00855461">
        <w:rPr>
          <w:rFonts w:ascii="Times New Roman" w:eastAsia="Times New Roman" w:hAnsi="Times New Roman" w:cs="Times New Roman"/>
          <w:noProof w:val="0"/>
          <w:sz w:val="24"/>
          <w:szCs w:val="24"/>
        </w:rPr>
        <w:t>a inspekciju", kazao je Verbić.</w:t>
      </w:r>
      <w:r w:rsidR="00855461" w:rsidRPr="00855461">
        <w:rPr>
          <w:rFonts w:ascii="Times New Roman" w:eastAsia="Times New Roman" w:hAnsi="Times New Roman" w:cs="Times New Roman"/>
          <w:noProof w:val="0"/>
          <w:sz w:val="24"/>
          <w:szCs w:val="24"/>
        </w:rPr>
        <w:t>Verbić je rekao da u zakonu jasno piše da troškovi studiranja moraju biti transparentni i da se jasno zna pre početka studija šta se plaća, a šta ne. "Međutim, to izgleda da nije dovoljno jasno kada dođe na teren primene. Potpuno razumem studente zašto su se bunili protiv toga. To treba pojasniti", kazao je ministar.</w:t>
      </w:r>
    </w:p>
    <w:p w:rsidR="000F72FF" w:rsidRDefault="000F72FF" w:rsidP="000F72FF">
      <w:pPr>
        <w:spacing w:after="0" w:line="240" w:lineRule="auto"/>
        <w:jc w:val="both"/>
        <w:rPr>
          <w:rFonts w:ascii="Times New Roman" w:eastAsia="Times New Roman" w:hAnsi="Times New Roman" w:cs="Times New Roman"/>
          <w:noProof w:val="0"/>
          <w:sz w:val="24"/>
          <w:szCs w:val="24"/>
        </w:rPr>
      </w:pPr>
    </w:p>
    <w:p w:rsidR="000F72FF" w:rsidRPr="000F72FF" w:rsidRDefault="000F72FF" w:rsidP="000F72FF">
      <w:pPr>
        <w:spacing w:after="0" w:line="240" w:lineRule="auto"/>
        <w:jc w:val="center"/>
        <w:rPr>
          <w:rFonts w:ascii="Times New Roman" w:eastAsia="Times New Roman" w:hAnsi="Times New Roman" w:cs="Times New Roman"/>
          <w:b/>
          <w:noProof w:val="0"/>
          <w:color w:val="0000CC"/>
          <w:sz w:val="28"/>
          <w:szCs w:val="24"/>
        </w:rPr>
      </w:pPr>
      <w:r w:rsidRPr="000F72FF">
        <w:rPr>
          <w:rFonts w:ascii="Times New Roman" w:eastAsia="Times New Roman" w:hAnsi="Times New Roman" w:cs="Times New Roman"/>
          <w:b/>
          <w:noProof w:val="0"/>
          <w:color w:val="0000CC"/>
          <w:sz w:val="28"/>
          <w:szCs w:val="24"/>
        </w:rPr>
        <w:t>Usluge koje visokoškolske ustanove ne bi smele da se naplaćuju</w:t>
      </w:r>
    </w:p>
    <w:p w:rsidR="000F72FF" w:rsidRDefault="000F72FF" w:rsidP="000F72FF">
      <w:pPr>
        <w:spacing w:after="0" w:line="240" w:lineRule="auto"/>
        <w:ind w:firstLine="720"/>
        <w:rPr>
          <w:rFonts w:ascii="Times New Roman" w:eastAsia="Times New Roman" w:hAnsi="Times New Roman" w:cs="Times New Roman"/>
          <w:noProof w:val="0"/>
          <w:sz w:val="24"/>
          <w:szCs w:val="24"/>
        </w:rPr>
      </w:pPr>
    </w:p>
    <w:p w:rsidR="000F72FF" w:rsidRPr="00C469CA" w:rsidRDefault="000F72FF" w:rsidP="000F72FF">
      <w:pPr>
        <w:spacing w:after="0" w:line="240" w:lineRule="auto"/>
        <w:ind w:firstLine="720"/>
        <w:jc w:val="both"/>
        <w:rPr>
          <w:rFonts w:ascii="Times New Roman" w:eastAsia="Times New Roman" w:hAnsi="Times New Roman" w:cs="Times New Roman"/>
          <w:sz w:val="24"/>
          <w:szCs w:val="24"/>
        </w:rPr>
      </w:pPr>
      <w:r w:rsidRPr="00C469CA">
        <w:rPr>
          <w:rFonts w:ascii="Times New Roman" w:eastAsia="Times New Roman" w:hAnsi="Times New Roman" w:cs="Times New Roman"/>
          <w:sz w:val="24"/>
          <w:szCs w:val="24"/>
        </w:rPr>
        <w:t>U d</w:t>
      </w:r>
      <w:r>
        <w:rPr>
          <w:rFonts w:ascii="Times New Roman" w:eastAsia="Times New Roman" w:hAnsi="Times New Roman" w:cs="Times New Roman"/>
          <w:sz w:val="24"/>
          <w:szCs w:val="24"/>
        </w:rPr>
        <w:t xml:space="preserve">opisu koje je Ministarstvo  </w:t>
      </w:r>
      <w:r w:rsidRPr="00C469CA">
        <w:rPr>
          <w:rFonts w:ascii="Times New Roman" w:eastAsia="Times New Roman" w:hAnsi="Times New Roman" w:cs="Times New Roman"/>
          <w:sz w:val="24"/>
          <w:szCs w:val="24"/>
        </w:rPr>
        <w:t xml:space="preserve">poslalo visokoškolskim ustanovama, pored ostalog,  navedene su redovne usluge koje po zakonu visokoškolske ustanove ne bi smelo da se naplaćuju: </w:t>
      </w:r>
    </w:p>
    <w:p w:rsidR="000F72FF" w:rsidRPr="00C469CA" w:rsidRDefault="000F72FF" w:rsidP="000F72FF">
      <w:pPr>
        <w:pStyle w:val="ListParagraph"/>
        <w:numPr>
          <w:ilvl w:val="0"/>
          <w:numId w:val="2"/>
        </w:numPr>
        <w:spacing w:after="0" w:line="240" w:lineRule="auto"/>
        <w:rPr>
          <w:rFonts w:ascii="Times New Roman" w:eastAsia="Times New Roman" w:hAnsi="Times New Roman" w:cs="Times New Roman"/>
          <w:sz w:val="24"/>
          <w:szCs w:val="24"/>
        </w:rPr>
      </w:pPr>
      <w:r w:rsidRPr="00C469CA">
        <w:rPr>
          <w:rFonts w:ascii="Times New Roman" w:eastAsia="Times New Roman" w:hAnsi="Times New Roman" w:cs="Times New Roman"/>
          <w:sz w:val="24"/>
          <w:szCs w:val="24"/>
        </w:rPr>
        <w:t>Sve oblike nastave predviđene studijskim programom;</w:t>
      </w:r>
    </w:p>
    <w:p w:rsidR="000F72FF" w:rsidRPr="00C469CA" w:rsidRDefault="000F72FF" w:rsidP="000F72FF">
      <w:pPr>
        <w:pStyle w:val="ListParagraph"/>
        <w:numPr>
          <w:ilvl w:val="0"/>
          <w:numId w:val="2"/>
        </w:numPr>
        <w:spacing w:after="0" w:line="240" w:lineRule="auto"/>
        <w:rPr>
          <w:rFonts w:ascii="Times New Roman" w:eastAsia="Times New Roman" w:hAnsi="Times New Roman" w:cs="Times New Roman"/>
          <w:sz w:val="24"/>
          <w:szCs w:val="24"/>
        </w:rPr>
      </w:pPr>
      <w:r w:rsidRPr="00C469CA">
        <w:rPr>
          <w:rFonts w:ascii="Times New Roman" w:eastAsia="Times New Roman" w:hAnsi="Times New Roman" w:cs="Times New Roman"/>
          <w:sz w:val="24"/>
          <w:szCs w:val="24"/>
        </w:rPr>
        <w:t>Sve predispitne obaveze predviđene studijskim programom;</w:t>
      </w:r>
    </w:p>
    <w:p w:rsidR="000F72FF" w:rsidRPr="00C469CA" w:rsidRDefault="000F72FF" w:rsidP="000F72FF">
      <w:pPr>
        <w:pStyle w:val="ListParagraph"/>
        <w:numPr>
          <w:ilvl w:val="0"/>
          <w:numId w:val="2"/>
        </w:numPr>
        <w:spacing w:after="0" w:line="240" w:lineRule="auto"/>
        <w:rPr>
          <w:rFonts w:ascii="Times New Roman" w:eastAsia="Times New Roman" w:hAnsi="Times New Roman" w:cs="Times New Roman"/>
          <w:sz w:val="24"/>
          <w:szCs w:val="24"/>
        </w:rPr>
      </w:pPr>
      <w:r w:rsidRPr="00C469CA">
        <w:rPr>
          <w:rFonts w:ascii="Times New Roman" w:eastAsia="Times New Roman" w:hAnsi="Times New Roman" w:cs="Times New Roman"/>
          <w:sz w:val="24"/>
          <w:szCs w:val="24"/>
        </w:rPr>
        <w:t xml:space="preserve"> Najmanje dva izlaska na ispit;</w:t>
      </w:r>
    </w:p>
    <w:p w:rsidR="000F72FF" w:rsidRPr="00C469CA" w:rsidRDefault="000F72FF" w:rsidP="000F72FF">
      <w:pPr>
        <w:pStyle w:val="ListParagraph"/>
        <w:numPr>
          <w:ilvl w:val="0"/>
          <w:numId w:val="2"/>
        </w:numPr>
        <w:spacing w:after="0" w:line="240" w:lineRule="auto"/>
        <w:rPr>
          <w:rFonts w:ascii="Times New Roman" w:eastAsia="Times New Roman" w:hAnsi="Times New Roman" w:cs="Times New Roman"/>
          <w:sz w:val="24"/>
          <w:szCs w:val="24"/>
        </w:rPr>
      </w:pPr>
      <w:r w:rsidRPr="00C469CA">
        <w:rPr>
          <w:rFonts w:ascii="Times New Roman" w:eastAsia="Times New Roman" w:hAnsi="Times New Roman" w:cs="Times New Roman"/>
          <w:sz w:val="24"/>
          <w:szCs w:val="24"/>
        </w:rPr>
        <w:t>Prijavu, izradu i odbranu završnog rada na svim nivoima studija;</w:t>
      </w:r>
    </w:p>
    <w:p w:rsidR="000F72FF" w:rsidRPr="00C469CA" w:rsidRDefault="000F72FF" w:rsidP="000F72FF">
      <w:pPr>
        <w:pStyle w:val="ListParagraph"/>
        <w:numPr>
          <w:ilvl w:val="0"/>
          <w:numId w:val="2"/>
        </w:numPr>
        <w:spacing w:after="0" w:line="240" w:lineRule="auto"/>
        <w:rPr>
          <w:rFonts w:ascii="Times New Roman" w:eastAsia="Times New Roman" w:hAnsi="Times New Roman" w:cs="Times New Roman"/>
          <w:sz w:val="24"/>
          <w:szCs w:val="24"/>
        </w:rPr>
      </w:pPr>
      <w:r w:rsidRPr="00C469CA">
        <w:rPr>
          <w:rFonts w:ascii="Times New Roman" w:eastAsia="Times New Roman" w:hAnsi="Times New Roman" w:cs="Times New Roman"/>
          <w:sz w:val="24"/>
          <w:szCs w:val="24"/>
        </w:rPr>
        <w:t>Administrativne troškove za upis školske godine i overe semestra.</w:t>
      </w:r>
    </w:p>
    <w:p w:rsidR="00983B7F" w:rsidRPr="000F72FF" w:rsidRDefault="000F72FF" w:rsidP="000F72FF">
      <w:r w:rsidRPr="00C469CA">
        <w:rPr>
          <w:rFonts w:ascii="Times New Roman" w:eastAsia="Times New Roman" w:hAnsi="Times New Roman" w:cs="Times New Roman"/>
          <w:sz w:val="24"/>
          <w:szCs w:val="24"/>
        </w:rPr>
        <w:t>Preporuke Ministarstva prosvete, nauke i tehnološkog</w:t>
      </w:r>
      <w:r>
        <w:rPr>
          <w:rFonts w:ascii="Times New Roman" w:eastAsia="Times New Roman" w:hAnsi="Times New Roman" w:cs="Times New Roman"/>
          <w:sz w:val="24"/>
          <w:szCs w:val="24"/>
        </w:rPr>
        <w:t xml:space="preserve"> razvoja možete videti linku </w:t>
      </w:r>
      <w:hyperlink r:id="rId9" w:history="1">
        <w:r w:rsidRPr="00281ECD">
          <w:rPr>
            <w:rStyle w:val="Hyperlink"/>
            <w:rFonts w:ascii="Times New Roman" w:eastAsia="Times New Roman" w:hAnsi="Times New Roman" w:cs="Times New Roman"/>
            <w:noProof w:val="0"/>
            <w:sz w:val="24"/>
            <w:szCs w:val="24"/>
          </w:rPr>
          <w:t>http://www.mpn.gov.rs/vesti/1563-odluke-i-preporuke-visokoskolskim-ustanovama</w:t>
        </w:r>
      </w:hyperlink>
    </w:p>
    <w:p w:rsidR="00983B7F" w:rsidRPr="00983B7F" w:rsidRDefault="00983B7F" w:rsidP="00983B7F">
      <w:pPr>
        <w:spacing w:after="0" w:line="240" w:lineRule="auto"/>
        <w:jc w:val="center"/>
        <w:rPr>
          <w:rFonts w:ascii="Times New Roman" w:eastAsia="Times New Roman" w:hAnsi="Times New Roman" w:cs="Times New Roman"/>
          <w:b/>
          <w:bCs/>
          <w:noProof w:val="0"/>
          <w:color w:val="0000CC"/>
          <w:sz w:val="28"/>
          <w:szCs w:val="24"/>
          <w:lang/>
        </w:rPr>
      </w:pPr>
      <w:r w:rsidRPr="00983B7F">
        <w:rPr>
          <w:rFonts w:ascii="Times New Roman" w:eastAsia="Times New Roman" w:hAnsi="Times New Roman" w:cs="Times New Roman"/>
          <w:b/>
          <w:bCs/>
          <w:noProof w:val="0"/>
          <w:color w:val="0000CC"/>
          <w:sz w:val="28"/>
          <w:szCs w:val="24"/>
          <w:lang/>
        </w:rPr>
        <w:lastRenderedPageBreak/>
        <w:t>Š</w:t>
      </w:r>
      <w:r w:rsidRPr="00983B7F">
        <w:rPr>
          <w:rFonts w:ascii="Times New Roman" w:eastAsia="Times New Roman" w:hAnsi="Times New Roman" w:cs="Times New Roman"/>
          <w:b/>
          <w:bCs/>
          <w:noProof w:val="0"/>
          <w:color w:val="0000CC"/>
          <w:sz w:val="28"/>
          <w:szCs w:val="24"/>
        </w:rPr>
        <w:t>U</w:t>
      </w:r>
      <w:r w:rsidRPr="00983B7F">
        <w:rPr>
          <w:rFonts w:ascii="Times New Roman" w:eastAsia="Times New Roman" w:hAnsi="Times New Roman" w:cs="Times New Roman"/>
          <w:b/>
          <w:bCs/>
          <w:noProof w:val="0"/>
          <w:color w:val="0000CC"/>
          <w:sz w:val="28"/>
          <w:szCs w:val="24"/>
          <w:lang/>
        </w:rPr>
        <w:t xml:space="preserve"> Novi Sad:  </w:t>
      </w:r>
      <w:r w:rsidRPr="00983B7F">
        <w:rPr>
          <w:rFonts w:ascii="Times New Roman" w:eastAsia="Times New Roman" w:hAnsi="Times New Roman" w:cs="Times New Roman"/>
          <w:b/>
          <w:bCs/>
          <w:noProof w:val="0"/>
          <w:color w:val="0000CC"/>
          <w:sz w:val="28"/>
          <w:szCs w:val="24"/>
        </w:rPr>
        <w:t>S</w:t>
      </w:r>
      <w:r w:rsidRPr="00983B7F">
        <w:rPr>
          <w:rFonts w:ascii="Times New Roman" w:eastAsia="Times New Roman" w:hAnsi="Times New Roman" w:cs="Times New Roman"/>
          <w:b/>
          <w:bCs/>
          <w:noProof w:val="0"/>
          <w:color w:val="0000CC"/>
          <w:sz w:val="28"/>
          <w:szCs w:val="24"/>
          <w:lang/>
        </w:rPr>
        <w:t>kamije sve praznije</w:t>
      </w:r>
    </w:p>
    <w:p w:rsidR="00983B7F" w:rsidRPr="00983B7F" w:rsidRDefault="00983B7F" w:rsidP="00983B7F">
      <w:pPr>
        <w:spacing w:after="0" w:line="240" w:lineRule="auto"/>
        <w:rPr>
          <w:rFonts w:ascii="Times New Roman" w:eastAsia="Times New Roman" w:hAnsi="Times New Roman" w:cs="Times New Roman"/>
          <w:bCs/>
          <w:noProof w:val="0"/>
          <w:sz w:val="24"/>
          <w:szCs w:val="24"/>
          <w:lang/>
        </w:rPr>
      </w:pPr>
    </w:p>
    <w:p w:rsidR="00983B7F" w:rsidRPr="00983B7F" w:rsidRDefault="00983B7F" w:rsidP="00983B7F">
      <w:pPr>
        <w:spacing w:after="0" w:line="240" w:lineRule="auto"/>
        <w:ind w:firstLine="720"/>
        <w:jc w:val="both"/>
        <w:rPr>
          <w:rFonts w:ascii="Times New Roman" w:eastAsia="Times New Roman" w:hAnsi="Times New Roman" w:cs="Times New Roman"/>
          <w:bCs/>
          <w:sz w:val="24"/>
          <w:szCs w:val="24"/>
        </w:rPr>
      </w:pPr>
      <w:r w:rsidRPr="00983B7F">
        <w:rPr>
          <w:rFonts w:ascii="Times New Roman" w:eastAsia="Times New Roman" w:hAnsi="Times New Roman" w:cs="Times New Roman"/>
          <w:bCs/>
          <w:sz w:val="24"/>
          <w:szCs w:val="24"/>
        </w:rPr>
        <w:t>I ove školske godine bela kuga prazni učionice u Vojvodini. U svim vojvođanskim okruzima manje je i osnovaca i srednjoškolaca, pa se i broj odeljenja smanjuje, a ukinuta je čak i jedna osnovna škola.  I mada to za nastavnike znači smanjenje broja časova, prema podacima iz školskih uprava, neraspoređenih i nastavnika s nepunom normom časova ove godine manje je nego lane. U Južnobačkom i Sremskom okrugu ove školske godine u osnovnim i srednjim školama ima 420 đaka manje nego prošle, kada ih je bilo 117.000“ - kaže načelnik Školske uprave u Novom Sadu Petar Viđikant. - Zbog toga je smanjen i broj odeljenja i to u osnovnim školama za 12, a u srednjim za šest. Ipak, po rečima Viđikanta, uglavnom zahvaljujući dobrom planiranju i raspoređivanju, posebno u srednjim školama, ove jeseni ima nešto manje nastavnika s nepunom normom časova nego prošle. Tako je lane bez pune norme bilo 420 nastavnika, a sada, od ukupno 13.500 zaposlenih, s nepunim fondom časova ih je  389. - I nastavnika koji su ostali potpuno bez časova ove godine ima manje nego lane, trenutno ih je sedam - kaže načelnik Školske uprave zadužene za najveći broj škola u Vojvodini. - Među njima je nekoliko nastavnika razredne nastave u selima manjih opština i nekoliko nastavnika stručnih predmeta iz oblasti mašinstva, poljoprivrede i hemije. Trudimo se da se njihovi slučajevi sukcesivno rešavaju.</w:t>
      </w:r>
    </w:p>
    <w:p w:rsidR="00983B7F" w:rsidRPr="00983B7F" w:rsidRDefault="00983B7F" w:rsidP="00983B7F">
      <w:pPr>
        <w:spacing w:after="0" w:line="240" w:lineRule="auto"/>
        <w:rPr>
          <w:rFonts w:ascii="Times New Roman" w:eastAsia="Times New Roman" w:hAnsi="Times New Roman" w:cs="Times New Roman"/>
          <w:bCs/>
          <w:sz w:val="24"/>
          <w:szCs w:val="24"/>
        </w:rPr>
      </w:pPr>
    </w:p>
    <w:p w:rsidR="00983B7F" w:rsidRPr="00983B7F" w:rsidRDefault="00983B7F" w:rsidP="00983B7F">
      <w:pPr>
        <w:spacing w:after="0" w:line="240" w:lineRule="auto"/>
        <w:jc w:val="center"/>
        <w:rPr>
          <w:rFonts w:ascii="Times New Roman" w:eastAsia="Times New Roman" w:hAnsi="Times New Roman" w:cs="Times New Roman"/>
          <w:b/>
          <w:bCs/>
          <w:color w:val="0000CC"/>
          <w:sz w:val="28"/>
          <w:szCs w:val="24"/>
        </w:rPr>
      </w:pPr>
      <w:r w:rsidRPr="00983B7F">
        <w:rPr>
          <w:rFonts w:ascii="Times New Roman" w:eastAsia="Times New Roman" w:hAnsi="Times New Roman" w:cs="Times New Roman"/>
          <w:b/>
          <w:bCs/>
          <w:color w:val="0000CC"/>
          <w:sz w:val="28"/>
          <w:szCs w:val="24"/>
        </w:rPr>
        <w:t>ŠU  Zrenjanin: Đaka manje - odeljenje i manje i više!</w:t>
      </w:r>
    </w:p>
    <w:p w:rsidR="00983B7F" w:rsidRPr="00983B7F" w:rsidRDefault="00983B7F" w:rsidP="00983B7F">
      <w:pPr>
        <w:spacing w:after="0" w:line="240" w:lineRule="auto"/>
        <w:rPr>
          <w:rFonts w:ascii="Times New Roman" w:eastAsia="Times New Roman" w:hAnsi="Times New Roman" w:cs="Times New Roman"/>
          <w:bCs/>
          <w:sz w:val="24"/>
          <w:szCs w:val="24"/>
        </w:rPr>
      </w:pPr>
    </w:p>
    <w:p w:rsidR="00983B7F" w:rsidRPr="00983B7F" w:rsidRDefault="00983B7F" w:rsidP="00983B7F">
      <w:pPr>
        <w:spacing w:after="0" w:line="240" w:lineRule="auto"/>
        <w:ind w:firstLine="720"/>
        <w:jc w:val="both"/>
        <w:rPr>
          <w:rFonts w:ascii="Times New Roman" w:eastAsia="Times New Roman" w:hAnsi="Times New Roman" w:cs="Times New Roman"/>
          <w:bCs/>
          <w:sz w:val="24"/>
          <w:szCs w:val="24"/>
        </w:rPr>
      </w:pPr>
      <w:r w:rsidRPr="00983B7F">
        <w:rPr>
          <w:rFonts w:ascii="Times New Roman" w:eastAsia="Times New Roman" w:hAnsi="Times New Roman" w:cs="Times New Roman"/>
          <w:bCs/>
          <w:sz w:val="24"/>
          <w:szCs w:val="24"/>
        </w:rPr>
        <w:t xml:space="preserve">I u sva tri okruga u Banatu ove školske godine manje je đaka nego prošle. Prema podacima Školske uprave u Zrenjaninu, broj osnovaca smanjio se sa 50.185 na 49.422, a broj srednjoškolaca s prošlogodišnjih 21.450, pao je na 20.599. Ipak, u banatskim osnovnim školama ovog septembra broj odeljenja je povećan za 21, uglavnom zbog odeljenja na jezicima nacionalnih zajednica i onih u školama za decu s posebnim potrebama. S druge strane, u srednjim školama manji broj đaka doneo je i smanjenje broja odeljenja za 33. </w:t>
      </w:r>
    </w:p>
    <w:p w:rsidR="00983B7F" w:rsidRPr="00983B7F" w:rsidRDefault="00983B7F" w:rsidP="00983B7F">
      <w:pPr>
        <w:spacing w:after="0" w:line="240" w:lineRule="auto"/>
        <w:ind w:firstLine="720"/>
        <w:jc w:val="both"/>
        <w:rPr>
          <w:rFonts w:ascii="Times New Roman" w:eastAsia="Times New Roman" w:hAnsi="Times New Roman" w:cs="Times New Roman"/>
          <w:bCs/>
          <w:sz w:val="24"/>
          <w:szCs w:val="24"/>
        </w:rPr>
      </w:pPr>
      <w:r w:rsidRPr="00983B7F">
        <w:rPr>
          <w:rFonts w:ascii="Times New Roman" w:eastAsia="Times New Roman" w:hAnsi="Times New Roman" w:cs="Times New Roman"/>
          <w:bCs/>
          <w:sz w:val="24"/>
          <w:szCs w:val="24"/>
        </w:rPr>
        <w:t>U Banatu je na početku ove školske godine bilo 514 nastavnika s nepunom normom, ali je u međuvremenu 163 od ovih nastavnika dobilo nedostajuće časove, tako da trenutno punu normu nema 351 prosvetni radnik, što je manje nego lane u ovo vreme. U sva tri banatska okruga ove godine manje je i nastavnika koji su na početku školske godine ostali potpuno bez časova. Naime, lane ih je bilo 17, a ove godine ih je 16.</w:t>
      </w:r>
    </w:p>
    <w:p w:rsidR="00983B7F" w:rsidRPr="00983B7F" w:rsidRDefault="00983B7F" w:rsidP="00983B7F">
      <w:pPr>
        <w:spacing w:after="0" w:line="240" w:lineRule="auto"/>
        <w:rPr>
          <w:rFonts w:ascii="Times New Roman" w:eastAsia="Times New Roman" w:hAnsi="Times New Roman" w:cs="Times New Roman"/>
          <w:bCs/>
          <w:sz w:val="24"/>
          <w:szCs w:val="24"/>
        </w:rPr>
      </w:pPr>
    </w:p>
    <w:p w:rsidR="00983B7F" w:rsidRPr="00983B7F" w:rsidRDefault="00983B7F" w:rsidP="00983B7F">
      <w:pPr>
        <w:spacing w:after="0" w:line="240" w:lineRule="auto"/>
        <w:jc w:val="center"/>
        <w:rPr>
          <w:rFonts w:ascii="Times New Roman" w:eastAsia="Times New Roman" w:hAnsi="Times New Roman" w:cs="Times New Roman"/>
          <w:b/>
          <w:bCs/>
          <w:color w:val="0000CC"/>
          <w:sz w:val="28"/>
          <w:szCs w:val="24"/>
        </w:rPr>
      </w:pPr>
      <w:r w:rsidRPr="00983B7F">
        <w:rPr>
          <w:rFonts w:ascii="Times New Roman" w:eastAsia="Times New Roman" w:hAnsi="Times New Roman" w:cs="Times New Roman"/>
          <w:b/>
          <w:bCs/>
          <w:color w:val="0000CC"/>
          <w:sz w:val="28"/>
          <w:szCs w:val="24"/>
        </w:rPr>
        <w:t>ŠU Sombor: Manje đaka, odeljenja i škola</w:t>
      </w:r>
    </w:p>
    <w:p w:rsidR="00983B7F" w:rsidRPr="00983B7F" w:rsidRDefault="00983B7F" w:rsidP="00983B7F">
      <w:pPr>
        <w:spacing w:after="0" w:line="240" w:lineRule="auto"/>
        <w:rPr>
          <w:rFonts w:ascii="Times New Roman" w:eastAsia="Times New Roman" w:hAnsi="Times New Roman" w:cs="Times New Roman"/>
          <w:bCs/>
          <w:sz w:val="24"/>
          <w:szCs w:val="24"/>
        </w:rPr>
      </w:pPr>
    </w:p>
    <w:p w:rsidR="00983B7F" w:rsidRPr="00983B7F" w:rsidRDefault="00983B7F" w:rsidP="00983B7F">
      <w:pPr>
        <w:spacing w:after="0" w:line="240" w:lineRule="auto"/>
        <w:ind w:firstLine="720"/>
        <w:jc w:val="both"/>
        <w:rPr>
          <w:rFonts w:ascii="Times New Roman" w:eastAsia="Times New Roman" w:hAnsi="Times New Roman" w:cs="Times New Roman"/>
          <w:bCs/>
          <w:sz w:val="24"/>
          <w:szCs w:val="24"/>
          <w:lang/>
        </w:rPr>
      </w:pPr>
      <w:r w:rsidRPr="00983B7F">
        <w:rPr>
          <w:rFonts w:ascii="Times New Roman" w:eastAsia="Times New Roman" w:hAnsi="Times New Roman" w:cs="Times New Roman"/>
          <w:bCs/>
          <w:sz w:val="24"/>
          <w:szCs w:val="24"/>
        </w:rPr>
        <w:t xml:space="preserve">„U Severnobačkom i Zapadnobačkom okrugu sada u osnovnim školama ima 29.000, a u srednjim 14.200 učenika, što je manje nego lane, pa je i broj odeljenja znatno smanjen - kaže načelnik Školske uprave u Somboru Borislav Staničkov. - Dok smo prošle godine, u odnosu na pretprošlu, imali ukupno 23 odeljenja manje, ove godine, u odnosu na prošlu, u osnovnim školama imamo 17, a u srednjim 24 odeljenja manje. Ipak, po rečima Staničkova, nastavnika s nepunim fondom časova, a i onih koji su ostali potpuno bez norme, ima isto kao i lane, to jest 113 ih nema punu normu, nego u proseku 80 odsto, dok je sedam zaposlenih ostalo neraspoređeno. U Školskoj upravi se nadaju da će i ovi zaposleni, a u pitanju su tri nastavnika razredne nastave i četiri radnika koji nisu u obrazovnom procesu, biti raspoređeni, kao što je i prošle godine većina onih koji su na početku školske godine bili neraspoređeni kasnije raspoređena, pa su neraspoređeni lane ostali jedan nastavnik razredne nastave i dva nastavnika stručnih predmeta u tekstilnim smerovima. - Pred ovu školsku godinu, kao mera racionalizacije, odlukom Vlade </w:t>
      </w:r>
      <w:r w:rsidRPr="00983B7F">
        <w:rPr>
          <w:rFonts w:ascii="Times New Roman" w:eastAsia="Times New Roman" w:hAnsi="Times New Roman" w:cs="Times New Roman"/>
          <w:bCs/>
          <w:sz w:val="24"/>
          <w:szCs w:val="24"/>
        </w:rPr>
        <w:lastRenderedPageBreak/>
        <w:t xml:space="preserve">Srbije, zbog nedovoljnog broja đaka ukinuta je jedna osnovna škola u Somboru - kaže Staničkov. - Ova škola, mada u centru Sombora, imala je iz godine u godinu sve manje đaka, tako da ih je na kraju bilo samo 100.  </w:t>
      </w:r>
    </w:p>
    <w:p w:rsidR="00983B7F" w:rsidRPr="00983B7F" w:rsidRDefault="00983B7F" w:rsidP="00983B7F">
      <w:pPr>
        <w:spacing w:after="0" w:line="240" w:lineRule="auto"/>
        <w:jc w:val="both"/>
        <w:rPr>
          <w:rFonts w:ascii="Times New Roman" w:eastAsia="Times New Roman" w:hAnsi="Times New Roman" w:cs="Times New Roman"/>
          <w:bCs/>
          <w:sz w:val="24"/>
          <w:szCs w:val="24"/>
          <w:lang/>
        </w:rPr>
      </w:pPr>
    </w:p>
    <w:p w:rsidR="00983B7F" w:rsidRPr="00983B7F" w:rsidRDefault="00983B7F" w:rsidP="00983B7F">
      <w:pPr>
        <w:spacing w:after="0" w:line="240" w:lineRule="auto"/>
        <w:jc w:val="center"/>
        <w:rPr>
          <w:rFonts w:ascii="Times New Roman" w:eastAsia="Times New Roman" w:hAnsi="Times New Roman" w:cs="Times New Roman"/>
          <w:b/>
          <w:color w:val="0000CC"/>
          <w:sz w:val="28"/>
          <w:szCs w:val="24"/>
        </w:rPr>
      </w:pPr>
      <w:r w:rsidRPr="00983B7F">
        <w:rPr>
          <w:rFonts w:ascii="Times New Roman" w:eastAsia="Times New Roman" w:hAnsi="Times New Roman" w:cs="Times New Roman"/>
          <w:b/>
          <w:color w:val="0000CC"/>
          <w:sz w:val="28"/>
          <w:szCs w:val="24"/>
        </w:rPr>
        <w:t>Kroz sekcije do boljih ocena</w:t>
      </w:r>
    </w:p>
    <w:p w:rsidR="00983B7F" w:rsidRPr="00983B7F" w:rsidRDefault="00983B7F" w:rsidP="00983B7F">
      <w:pPr>
        <w:spacing w:after="0" w:line="240" w:lineRule="auto"/>
        <w:jc w:val="both"/>
        <w:rPr>
          <w:rFonts w:ascii="Times New Roman" w:eastAsia="Times New Roman" w:hAnsi="Times New Roman" w:cs="Times New Roman"/>
          <w:sz w:val="24"/>
          <w:szCs w:val="24"/>
        </w:rPr>
      </w:pPr>
    </w:p>
    <w:p w:rsidR="00983B7F" w:rsidRPr="00983B7F" w:rsidRDefault="00983B7F" w:rsidP="00983B7F">
      <w:pPr>
        <w:spacing w:after="0" w:line="240" w:lineRule="auto"/>
        <w:ind w:firstLine="720"/>
        <w:jc w:val="both"/>
        <w:rPr>
          <w:rFonts w:ascii="Times New Roman" w:eastAsia="Times New Roman" w:hAnsi="Times New Roman" w:cs="Times New Roman"/>
          <w:sz w:val="24"/>
          <w:szCs w:val="24"/>
        </w:rPr>
      </w:pPr>
      <w:r w:rsidRPr="00983B7F">
        <w:rPr>
          <w:rFonts w:ascii="Times New Roman" w:eastAsia="Times New Roman" w:hAnsi="Times New Roman" w:cs="Times New Roman"/>
          <w:sz w:val="24"/>
          <w:szCs w:val="24"/>
        </w:rPr>
        <w:t>Još jedna od koristi sekcija, naročito nastavno-naučnih, jeste da đaci na taj način utvrđuju znanje i mnogo manje moraju da „štrebaju” za  kontrolne, testove, a iznenadno ispitivanje neće biti nikakav problem. Oni s dramskih sekcija često će unapred znati da analiziraju lektiru, a i pismeni zadaci iz srpskog jezika ići će lakše jer su kroz glumu ovladali i književnim jezikom.</w:t>
      </w:r>
    </w:p>
    <w:p w:rsidR="00B42D8A" w:rsidRDefault="00B42D8A" w:rsidP="00866A72">
      <w:pPr>
        <w:spacing w:after="0" w:line="240" w:lineRule="auto"/>
        <w:jc w:val="both"/>
        <w:rPr>
          <w:rFonts w:ascii="Times New Roman" w:eastAsia="Times New Roman" w:hAnsi="Times New Roman" w:cs="Times New Roman"/>
          <w:noProof w:val="0"/>
          <w:sz w:val="24"/>
          <w:szCs w:val="24"/>
        </w:rPr>
      </w:pPr>
      <w:bookmarkStart w:id="0" w:name="_GoBack"/>
      <w:bookmarkEnd w:id="0"/>
    </w:p>
    <w:p w:rsidR="00B42D8A" w:rsidRPr="000F72FF" w:rsidRDefault="00B42D8A" w:rsidP="00B42D8A">
      <w:pPr>
        <w:spacing w:after="0" w:line="240" w:lineRule="auto"/>
        <w:jc w:val="center"/>
        <w:rPr>
          <w:rFonts w:ascii="Times New Roman" w:eastAsia="Times New Roman" w:hAnsi="Times New Roman" w:cs="Times New Roman"/>
          <w:b/>
          <w:noProof w:val="0"/>
          <w:color w:val="0000CC"/>
          <w:sz w:val="28"/>
          <w:szCs w:val="24"/>
          <w:lang w:val="en-US"/>
        </w:rPr>
      </w:pPr>
      <w:r w:rsidRPr="000F72FF">
        <w:rPr>
          <w:rFonts w:ascii="Times New Roman" w:eastAsia="Times New Roman" w:hAnsi="Times New Roman" w:cs="Times New Roman"/>
          <w:b/>
          <w:noProof w:val="0"/>
          <w:color w:val="0000CC"/>
          <w:sz w:val="28"/>
          <w:szCs w:val="24"/>
          <w:lang w:val="en-US"/>
        </w:rPr>
        <w:t>Tribina o inkluzivnom obrazovanju  u Društvu učitelja</w:t>
      </w:r>
    </w:p>
    <w:p w:rsidR="00B42D8A" w:rsidRDefault="00B42D8A" w:rsidP="00B42D8A">
      <w:pPr>
        <w:spacing w:after="0" w:line="240" w:lineRule="auto"/>
        <w:rPr>
          <w:rFonts w:ascii="Times New Roman" w:eastAsia="Times New Roman" w:hAnsi="Times New Roman" w:cs="Times New Roman"/>
          <w:noProof w:val="0"/>
          <w:sz w:val="24"/>
          <w:szCs w:val="24"/>
          <w:lang w:val="en-US"/>
        </w:rPr>
      </w:pPr>
    </w:p>
    <w:p w:rsidR="00B42D8A" w:rsidRDefault="00B42D8A" w:rsidP="00B42D8A">
      <w:pPr>
        <w:spacing w:after="0" w:line="240" w:lineRule="auto"/>
        <w:ind w:firstLine="720"/>
        <w:jc w:val="both"/>
        <w:rPr>
          <w:rFonts w:ascii="Times New Roman" w:eastAsia="Times New Roman" w:hAnsi="Times New Roman" w:cs="Times New Roman"/>
          <w:noProof w:val="0"/>
          <w:sz w:val="24"/>
          <w:szCs w:val="24"/>
          <w:lang w:val="en-US"/>
        </w:rPr>
      </w:pPr>
      <w:r w:rsidRPr="00B42D8A">
        <w:rPr>
          <w:rFonts w:ascii="Times New Roman" w:eastAsia="Times New Roman" w:hAnsi="Times New Roman" w:cs="Times New Roman"/>
          <w:sz w:val="24"/>
          <w:szCs w:val="24"/>
          <w:lang w:val="en-US"/>
        </w:rPr>
        <w:drawing>
          <wp:anchor distT="0" distB="0" distL="114300" distR="114300" simplePos="0" relativeHeight="251667456" behindDoc="0" locked="0" layoutInCell="1" allowOverlap="1">
            <wp:simplePos x="0" y="0"/>
            <wp:positionH relativeFrom="column">
              <wp:posOffset>4218940</wp:posOffset>
            </wp:positionH>
            <wp:positionV relativeFrom="paragraph">
              <wp:posOffset>231140</wp:posOffset>
            </wp:positionV>
            <wp:extent cx="1710055" cy="1333500"/>
            <wp:effectExtent l="0" t="0" r="4445" b="0"/>
            <wp:wrapSquare wrapText="bothSides"/>
            <wp:docPr id="7" name="Picture 7" descr="inkluz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nkluz_1"/>
                    <pic:cNvPicPr>
                      <a:picLocks noChangeAspect="1" noChangeArrowheads="1"/>
                    </pic:cNvPicPr>
                  </pic:nvPicPr>
                  <pic:blipFill>
                    <a:blip r:embed="rId10"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1710055" cy="1333500"/>
                    </a:xfrm>
                    <a:prstGeom prst="rect">
                      <a:avLst/>
                    </a:prstGeom>
                    <a:noFill/>
                    <a:ln>
                      <a:noFill/>
                    </a:ln>
                  </pic:spPr>
                </pic:pic>
              </a:graphicData>
            </a:graphic>
          </wp:anchor>
        </w:drawing>
      </w:r>
      <w:r w:rsidRPr="00B42D8A">
        <w:rPr>
          <w:rFonts w:ascii="Times New Roman" w:eastAsia="Times New Roman" w:hAnsi="Times New Roman" w:cs="Times New Roman"/>
          <w:noProof w:val="0"/>
          <w:sz w:val="24"/>
          <w:szCs w:val="24"/>
          <w:lang w:val="en-US"/>
        </w:rPr>
        <w:t>U Dru</w:t>
      </w:r>
      <w:r>
        <w:rPr>
          <w:rFonts w:ascii="Times New Roman" w:eastAsia="Times New Roman" w:hAnsi="Times New Roman" w:cs="Times New Roman"/>
          <w:noProof w:val="0"/>
          <w:sz w:val="24"/>
          <w:szCs w:val="24"/>
          <w:lang w:val="en-US"/>
        </w:rPr>
        <w:t>štvu učitelja Novog Sada u četvrtak je održan</w:t>
      </w:r>
      <w:r w:rsidRPr="00B42D8A">
        <w:rPr>
          <w:rFonts w:ascii="Times New Roman" w:eastAsia="Times New Roman" w:hAnsi="Times New Roman" w:cs="Times New Roman"/>
          <w:noProof w:val="0"/>
          <w:sz w:val="24"/>
          <w:szCs w:val="24"/>
          <w:lang w:val="en-US"/>
        </w:rPr>
        <w:t>a tribina za roditelje i stručne timove o inkluzivnom obrazovanju "Pletemo mrežu da se svi povežu - podrška deci iz osetljivih grupa u obrazovno vaspitnom sistemu", koja za cilj ima razmenu iskustava i upoznavanje roditelja i nastavnika sa time kako deca u sistemu inkluzivnog brazovanja mogu napredovati.Sam projekat i tribina "Pletemo mrežu da se svi povežu" organizovana je u saradnji sa Mrežom podrške inkluzivnom obrazovanju i OŠ "Sonja Marinković", koja u Novom Sadu predstavlja model školu, gde svako može da se uveri kako inkluzivno obrazovanje u praksi izgleda. </w:t>
      </w:r>
    </w:p>
    <w:p w:rsidR="00B42D8A" w:rsidRDefault="00B42D8A" w:rsidP="00B42D8A">
      <w:pPr>
        <w:spacing w:after="0" w:line="240" w:lineRule="auto"/>
        <w:ind w:firstLine="720"/>
        <w:jc w:val="both"/>
        <w:rPr>
          <w:rFonts w:ascii="Times New Roman" w:eastAsia="Times New Roman" w:hAnsi="Times New Roman" w:cs="Times New Roman"/>
          <w:noProof w:val="0"/>
          <w:sz w:val="24"/>
          <w:szCs w:val="24"/>
          <w:lang w:val="en-US"/>
        </w:rPr>
      </w:pPr>
      <w:r w:rsidRPr="00B42D8A">
        <w:rPr>
          <w:rFonts w:ascii="Times New Roman" w:eastAsia="Times New Roman" w:hAnsi="Times New Roman" w:cs="Times New Roman"/>
          <w:noProof w:val="0"/>
          <w:sz w:val="24"/>
          <w:szCs w:val="24"/>
          <w:lang w:val="en-US"/>
        </w:rPr>
        <w:t>Pre nekoliko dana su u ovoj školi bile organizovane inkluzivne radionice kako bi se promovisala vršnjačka podrška kao značajan segment obrazovne i socijalne inkluzije dece iz osetljivih grupa. Učenici starijih razreda OŠ "Sonja Marinković" držali su kreativne radionice deci u sistemu inkluzivnog obrazovanja iz ostalih osnovnih š</w:t>
      </w:r>
      <w:r>
        <w:rPr>
          <w:rFonts w:ascii="Times New Roman" w:eastAsia="Times New Roman" w:hAnsi="Times New Roman" w:cs="Times New Roman"/>
          <w:noProof w:val="0"/>
          <w:sz w:val="24"/>
          <w:szCs w:val="24"/>
          <w:lang w:val="en-US"/>
        </w:rPr>
        <w:t>kola na teritoriji Novog Sada.</w:t>
      </w:r>
    </w:p>
    <w:p w:rsidR="00B42D8A" w:rsidRDefault="00B42D8A" w:rsidP="00B42D8A">
      <w:pPr>
        <w:spacing w:after="0" w:line="240" w:lineRule="auto"/>
        <w:ind w:firstLine="720"/>
        <w:jc w:val="both"/>
        <w:rPr>
          <w:rFonts w:ascii="Times New Roman" w:eastAsia="Times New Roman" w:hAnsi="Times New Roman" w:cs="Times New Roman"/>
          <w:noProof w:val="0"/>
          <w:sz w:val="24"/>
          <w:szCs w:val="24"/>
          <w:lang w:val="en-US"/>
        </w:rPr>
      </w:pPr>
      <w:r w:rsidRPr="00B42D8A">
        <w:rPr>
          <w:rFonts w:ascii="Times New Roman" w:eastAsia="Times New Roman" w:hAnsi="Times New Roman" w:cs="Times New Roman"/>
          <w:noProof w:val="0"/>
          <w:sz w:val="24"/>
          <w:szCs w:val="24"/>
          <w:lang w:val="en-US"/>
        </w:rPr>
        <w:t>Druga aktivnost u okviru ovog p</w:t>
      </w:r>
      <w:r>
        <w:rPr>
          <w:rFonts w:ascii="Times New Roman" w:eastAsia="Times New Roman" w:hAnsi="Times New Roman" w:cs="Times New Roman"/>
          <w:noProof w:val="0"/>
          <w:sz w:val="24"/>
          <w:szCs w:val="24"/>
          <w:lang w:val="en-US"/>
        </w:rPr>
        <w:t>rojekta je upravo tribina koja je juče organizovana u Društvu u</w:t>
      </w:r>
      <w:r w:rsidRPr="00B42D8A">
        <w:rPr>
          <w:rFonts w:ascii="Times New Roman" w:eastAsia="Times New Roman" w:hAnsi="Times New Roman" w:cs="Times New Roman"/>
          <w:noProof w:val="0"/>
          <w:sz w:val="24"/>
          <w:szCs w:val="24"/>
          <w:lang w:val="en-US"/>
        </w:rPr>
        <w:t>čitelja, sa početkom u 18 časova, u ulici Vojvode Putnik</w:t>
      </w:r>
      <w:r>
        <w:rPr>
          <w:rFonts w:ascii="Times New Roman" w:eastAsia="Times New Roman" w:hAnsi="Times New Roman" w:cs="Times New Roman"/>
          <w:noProof w:val="0"/>
          <w:sz w:val="24"/>
          <w:szCs w:val="24"/>
          <w:lang w:val="en-US"/>
        </w:rPr>
        <w:t>a 1. Na ovoj tribini učesnici su mogl</w:t>
      </w:r>
      <w:r w:rsidRPr="00B42D8A">
        <w:rPr>
          <w:rFonts w:ascii="Times New Roman" w:eastAsia="Times New Roman" w:hAnsi="Times New Roman" w:cs="Times New Roman"/>
          <w:noProof w:val="0"/>
          <w:sz w:val="24"/>
          <w:szCs w:val="24"/>
          <w:lang w:val="en-US"/>
        </w:rPr>
        <w:t>i da se informišu o inkluziji i inkluzivnom obrazovanju, pravu na kvalitetno obrazovanje i vrstama podrške, kao i o načinima saradnje između roditelja i obrazovno-vaspitne ustanove. Tribina je namenjena roditeljima dece uključene u obrazovno vaspitni sistem, naročito roditeljima dece iz osetljivih grupa kao i članovima Timova za inkluzivno obrazovanje svih obrazovno vaspitnih ustanova (predškolske ustanove, osnovne škole, srednje škole).</w:t>
      </w:r>
    </w:p>
    <w:p w:rsidR="009A00EE" w:rsidRDefault="009A00EE" w:rsidP="009A00EE">
      <w:pPr>
        <w:spacing w:after="0" w:line="240" w:lineRule="auto"/>
        <w:jc w:val="both"/>
        <w:rPr>
          <w:rFonts w:ascii="Times New Roman" w:eastAsia="Times New Roman" w:hAnsi="Times New Roman" w:cs="Times New Roman"/>
          <w:noProof w:val="0"/>
          <w:sz w:val="24"/>
          <w:szCs w:val="24"/>
          <w:lang w:val="en-US"/>
        </w:rPr>
      </w:pPr>
    </w:p>
    <w:p w:rsidR="00D46556" w:rsidRPr="000F72FF" w:rsidRDefault="00D46556" w:rsidP="00D46556">
      <w:pPr>
        <w:spacing w:after="0" w:line="240" w:lineRule="auto"/>
        <w:jc w:val="center"/>
        <w:rPr>
          <w:rFonts w:ascii="Times New Roman" w:eastAsia="Times New Roman" w:hAnsi="Times New Roman" w:cs="Times New Roman"/>
          <w:b/>
          <w:noProof w:val="0"/>
          <w:color w:val="0000CC"/>
          <w:sz w:val="28"/>
          <w:szCs w:val="24"/>
          <w:lang w:val="en-US"/>
        </w:rPr>
      </w:pPr>
      <w:r w:rsidRPr="000F72FF">
        <w:rPr>
          <w:rFonts w:ascii="Times New Roman" w:eastAsia="Times New Roman" w:hAnsi="Times New Roman" w:cs="Times New Roman"/>
          <w:b/>
          <w:noProof w:val="0"/>
          <w:color w:val="0000CC"/>
          <w:sz w:val="28"/>
          <w:szCs w:val="24"/>
          <w:lang w:val="en-US"/>
        </w:rPr>
        <w:t xml:space="preserve">Zbog kotlova radijatori ostaju hladni u 15 vrtića… </w:t>
      </w:r>
    </w:p>
    <w:p w:rsidR="00D46556" w:rsidRDefault="00D46556" w:rsidP="00D46556">
      <w:pPr>
        <w:spacing w:after="0" w:line="240" w:lineRule="auto"/>
        <w:jc w:val="both"/>
        <w:rPr>
          <w:rFonts w:ascii="Times New Roman" w:eastAsia="Times New Roman" w:hAnsi="Times New Roman" w:cs="Times New Roman"/>
          <w:noProof w:val="0"/>
          <w:sz w:val="24"/>
          <w:szCs w:val="24"/>
          <w:lang w:val="en-US"/>
        </w:rPr>
      </w:pPr>
    </w:p>
    <w:p w:rsidR="00D46556" w:rsidRDefault="00D46556" w:rsidP="00D46556">
      <w:pPr>
        <w:spacing w:after="0" w:line="240" w:lineRule="auto"/>
        <w:ind w:firstLine="720"/>
        <w:jc w:val="both"/>
        <w:rPr>
          <w:rFonts w:ascii="Times New Roman" w:eastAsia="Times New Roman" w:hAnsi="Times New Roman" w:cs="Times New Roman"/>
          <w:noProof w:val="0"/>
          <w:sz w:val="24"/>
          <w:szCs w:val="24"/>
          <w:lang w:val="en-US"/>
        </w:rPr>
      </w:pPr>
      <w:r w:rsidRPr="00D46556">
        <w:rPr>
          <w:rFonts w:ascii="Times New Roman" w:eastAsia="Times New Roman" w:hAnsi="Times New Roman" w:cs="Times New Roman"/>
          <w:noProof w:val="0"/>
          <w:sz w:val="24"/>
          <w:szCs w:val="24"/>
          <w:lang w:val="en-US"/>
        </w:rPr>
        <w:t>Zbog povećane emisije štetnih materija, Gradska inspekcija za zaštitu životne sredine zabranila je "Radosnom detinjstvu" da koristi kotlove za grejanje u 15 vrtića, u kojima boravi više od 3.000 mališana.U nalazu inspekcije navodi se da su u ovim obdaništima vrednosti emisija zagađujućih materija, među kojima je i azot-dioksid, znatno više od doz</w:t>
      </w:r>
      <w:r>
        <w:rPr>
          <w:rFonts w:ascii="Times New Roman" w:eastAsia="Times New Roman" w:hAnsi="Times New Roman" w:cs="Times New Roman"/>
          <w:noProof w:val="0"/>
          <w:sz w:val="24"/>
          <w:szCs w:val="24"/>
          <w:lang w:val="en-US"/>
        </w:rPr>
        <w:t xml:space="preserve">voljenog. </w:t>
      </w:r>
      <w:r w:rsidRPr="00D46556">
        <w:rPr>
          <w:rFonts w:ascii="Times New Roman" w:eastAsia="Times New Roman" w:hAnsi="Times New Roman" w:cs="Times New Roman"/>
          <w:noProof w:val="0"/>
          <w:sz w:val="24"/>
          <w:szCs w:val="24"/>
          <w:lang w:val="en-US"/>
        </w:rPr>
        <w:t xml:space="preserve">- Inspekcija je godinama upozoravala "Radosno detinjstvo" na ovaj problem, ali tadašnje rukovodstvo je izbegavalo da ga reši, uprkos tome što nije samo ugrožena okolina, već i bezbednost dece - kaže izvor "24 sata" iz inspekcije. Ove godine inspekcija je preduzela drastične mere i zapečatila neispravne kotlove i to </w:t>
      </w:r>
      <w:r>
        <w:rPr>
          <w:rFonts w:ascii="Times New Roman" w:eastAsia="Times New Roman" w:hAnsi="Times New Roman" w:cs="Times New Roman"/>
          <w:noProof w:val="0"/>
          <w:sz w:val="24"/>
          <w:szCs w:val="24"/>
          <w:lang w:val="en-US"/>
        </w:rPr>
        <w:t>pred sam početak grejne sezone.</w:t>
      </w:r>
    </w:p>
    <w:p w:rsidR="00D46556" w:rsidRPr="00D46556" w:rsidRDefault="00D46556" w:rsidP="00D46556">
      <w:pPr>
        <w:spacing w:after="0" w:line="240" w:lineRule="auto"/>
        <w:ind w:firstLine="720"/>
        <w:jc w:val="both"/>
        <w:rPr>
          <w:rFonts w:ascii="Times New Roman" w:eastAsia="Times New Roman" w:hAnsi="Times New Roman" w:cs="Times New Roman"/>
          <w:noProof w:val="0"/>
          <w:sz w:val="24"/>
          <w:szCs w:val="24"/>
          <w:lang w:val="en-US"/>
        </w:rPr>
      </w:pPr>
      <w:r>
        <w:rPr>
          <w:rFonts w:ascii="Times New Roman" w:eastAsia="Times New Roman" w:hAnsi="Times New Roman" w:cs="Times New Roman"/>
          <w:noProof w:val="0"/>
          <w:sz w:val="24"/>
          <w:szCs w:val="24"/>
          <w:lang w:val="en-US"/>
        </w:rPr>
        <w:lastRenderedPageBreak/>
        <w:t>“</w:t>
      </w:r>
      <w:r w:rsidRPr="00D46556">
        <w:rPr>
          <w:rFonts w:ascii="Times New Roman" w:eastAsia="Times New Roman" w:hAnsi="Times New Roman" w:cs="Times New Roman"/>
          <w:noProof w:val="0"/>
          <w:sz w:val="24"/>
          <w:szCs w:val="24"/>
          <w:lang w:val="en-US"/>
        </w:rPr>
        <w:t>Upoznat sam sa problemom, ali o njemu još uvek nije raspravljano na Upravnom odboru, jer je to u domenu rada direktora ustanove. Svakako nećemo dozvoliti da deca u vrtićima budu bez grejanja - kaže Marko Arsenijević, preds</w:t>
      </w:r>
      <w:r>
        <w:rPr>
          <w:rFonts w:ascii="Times New Roman" w:eastAsia="Times New Roman" w:hAnsi="Times New Roman" w:cs="Times New Roman"/>
          <w:noProof w:val="0"/>
          <w:sz w:val="24"/>
          <w:szCs w:val="24"/>
          <w:lang w:val="en-US"/>
        </w:rPr>
        <w:t>ednik UO "Radosnog detinjstva".</w:t>
      </w:r>
      <w:r w:rsidRPr="00D46556">
        <w:rPr>
          <w:rFonts w:ascii="Times New Roman" w:eastAsia="Times New Roman" w:hAnsi="Times New Roman" w:cs="Times New Roman"/>
          <w:noProof w:val="0"/>
          <w:sz w:val="24"/>
          <w:szCs w:val="24"/>
          <w:lang w:val="en-US"/>
        </w:rPr>
        <w:t>- Rešenje o zabrani korišćenja stiglo je svega petnaestak dana pre početka grejne sezone te nismo mogli ranije da reagujemo. S obzirom na to da je PU "Radosno detinjstvo" u izuzetno teškoj materijalnoj situaciji, sredstva za popravku kotlova će biti uklopljena u predstojeći rebalans budžeta, čije se usvajanje očekuje krajem meseca - kaže Vladimir Jelić, član Gradskog veća za obrazovanje. Grad je, tvrdi Jelić, već počeo da otklanja kvarove u pojedinim objektima kako bi grejanje u vrtićima moglo da počne što pre.</w:t>
      </w:r>
    </w:p>
    <w:p w:rsidR="00D46556" w:rsidRDefault="00D46556" w:rsidP="00D46556">
      <w:pPr>
        <w:spacing w:after="0" w:line="240" w:lineRule="auto"/>
        <w:jc w:val="both"/>
        <w:rPr>
          <w:rFonts w:ascii="Times New Roman" w:eastAsia="Times New Roman" w:hAnsi="Times New Roman" w:cs="Times New Roman"/>
          <w:noProof w:val="0"/>
          <w:sz w:val="24"/>
          <w:szCs w:val="24"/>
          <w:lang w:val="en-US"/>
        </w:rPr>
      </w:pPr>
    </w:p>
    <w:p w:rsidR="00D46556" w:rsidRPr="000F72FF" w:rsidRDefault="00D46556" w:rsidP="00D46556">
      <w:pPr>
        <w:spacing w:after="0" w:line="240" w:lineRule="auto"/>
        <w:jc w:val="center"/>
        <w:rPr>
          <w:rFonts w:ascii="Times New Roman" w:eastAsia="Times New Roman" w:hAnsi="Times New Roman" w:cs="Times New Roman"/>
          <w:b/>
          <w:noProof w:val="0"/>
          <w:color w:val="0000CC"/>
          <w:sz w:val="28"/>
          <w:szCs w:val="24"/>
          <w:lang w:val="en-US"/>
        </w:rPr>
      </w:pPr>
      <w:r w:rsidRPr="000F72FF">
        <w:rPr>
          <w:rFonts w:ascii="Times New Roman" w:eastAsia="Times New Roman" w:hAnsi="Times New Roman" w:cs="Times New Roman"/>
          <w:b/>
          <w:noProof w:val="0"/>
          <w:color w:val="0000CC"/>
          <w:sz w:val="28"/>
          <w:szCs w:val="24"/>
          <w:lang w:val="en-US"/>
        </w:rPr>
        <w:t>… i dve škole</w:t>
      </w:r>
    </w:p>
    <w:p w:rsidR="00D46556" w:rsidRDefault="00D46556" w:rsidP="00D46556">
      <w:pPr>
        <w:spacing w:after="0" w:line="240" w:lineRule="auto"/>
        <w:jc w:val="both"/>
        <w:rPr>
          <w:rFonts w:ascii="Times New Roman" w:eastAsia="Times New Roman" w:hAnsi="Times New Roman" w:cs="Times New Roman"/>
          <w:noProof w:val="0"/>
          <w:sz w:val="24"/>
          <w:szCs w:val="24"/>
          <w:lang w:val="en-US"/>
        </w:rPr>
      </w:pPr>
    </w:p>
    <w:p w:rsidR="00D46556" w:rsidRDefault="00D46556" w:rsidP="00D46556">
      <w:pPr>
        <w:spacing w:after="0" w:line="240" w:lineRule="auto"/>
        <w:ind w:firstLine="720"/>
        <w:jc w:val="both"/>
        <w:rPr>
          <w:rFonts w:ascii="Times New Roman" w:eastAsia="Times New Roman" w:hAnsi="Times New Roman" w:cs="Times New Roman"/>
          <w:noProof w:val="0"/>
          <w:sz w:val="24"/>
          <w:szCs w:val="24"/>
          <w:lang w:val="en-US"/>
        </w:rPr>
      </w:pPr>
      <w:r w:rsidRPr="00D46556">
        <w:rPr>
          <w:rFonts w:ascii="Times New Roman" w:eastAsia="Times New Roman" w:hAnsi="Times New Roman" w:cs="Times New Roman"/>
          <w:noProof w:val="0"/>
          <w:sz w:val="24"/>
          <w:szCs w:val="24"/>
          <w:lang w:val="en-US"/>
        </w:rPr>
        <w:t>Problem</w:t>
      </w:r>
      <w:r>
        <w:rPr>
          <w:rFonts w:ascii="Times New Roman" w:eastAsia="Times New Roman" w:hAnsi="Times New Roman" w:cs="Times New Roman"/>
          <w:noProof w:val="0"/>
          <w:sz w:val="24"/>
          <w:szCs w:val="24"/>
          <w:lang w:val="en-US"/>
        </w:rPr>
        <w:t>sa kotlovima za grejanje</w:t>
      </w:r>
      <w:r w:rsidRPr="00D46556">
        <w:rPr>
          <w:rFonts w:ascii="Times New Roman" w:eastAsia="Times New Roman" w:hAnsi="Times New Roman" w:cs="Times New Roman"/>
          <w:noProof w:val="0"/>
          <w:sz w:val="24"/>
          <w:szCs w:val="24"/>
          <w:lang w:val="en-US"/>
        </w:rPr>
        <w:t xml:space="preserve"> imaju i osnovna škola u Bukovcu i Poljoprivredna škola u Futogu. U ovoj srednjoj školi povišen nivo azot-dioksida izmeren je ne samo u školskoj zgradi, kuhinji, kupatilima... već i u đačkim domovima u kojima žive učenici škole. Za popravku kotlova u vrtićima grad će platiti oko 25 miliona dinara, dok je za škole potrebno znatno manje novca.</w:t>
      </w:r>
    </w:p>
    <w:p w:rsidR="00B42D8A" w:rsidRDefault="00B42D8A" w:rsidP="00677CC9">
      <w:pPr>
        <w:spacing w:after="0" w:line="240" w:lineRule="auto"/>
        <w:rPr>
          <w:rFonts w:ascii="Times New Roman" w:eastAsia="Times New Roman" w:hAnsi="Times New Roman" w:cs="Times New Roman"/>
          <w:noProof w:val="0"/>
          <w:sz w:val="24"/>
          <w:szCs w:val="24"/>
        </w:rPr>
      </w:pPr>
    </w:p>
    <w:p w:rsidR="00B42D8A" w:rsidRPr="000F72FF" w:rsidRDefault="00B42D8A" w:rsidP="00B42D8A">
      <w:pPr>
        <w:spacing w:after="0" w:line="240" w:lineRule="auto"/>
        <w:jc w:val="center"/>
        <w:rPr>
          <w:rFonts w:ascii="Times New Roman" w:eastAsia="Times New Roman" w:hAnsi="Times New Roman" w:cs="Times New Roman"/>
          <w:b/>
          <w:noProof w:val="0"/>
          <w:color w:val="0000CC"/>
          <w:sz w:val="28"/>
          <w:szCs w:val="24"/>
          <w:lang w:val="en-US"/>
        </w:rPr>
      </w:pPr>
      <w:r w:rsidRPr="000F72FF">
        <w:rPr>
          <w:rFonts w:ascii="Times New Roman" w:eastAsia="Times New Roman" w:hAnsi="Times New Roman" w:cs="Times New Roman"/>
          <w:b/>
          <w:noProof w:val="0"/>
          <w:color w:val="0000CC"/>
          <w:sz w:val="28"/>
          <w:szCs w:val="24"/>
          <w:lang w:val="en-US"/>
        </w:rPr>
        <w:t>Mreža podrške za inkluzivno obrazovanje</w:t>
      </w:r>
    </w:p>
    <w:p w:rsidR="00B42D8A" w:rsidRDefault="00B42D8A" w:rsidP="00677CC9">
      <w:pPr>
        <w:spacing w:after="0" w:line="240" w:lineRule="auto"/>
        <w:rPr>
          <w:rFonts w:ascii="Times New Roman" w:eastAsia="Times New Roman" w:hAnsi="Times New Roman" w:cs="Times New Roman"/>
          <w:noProof w:val="0"/>
          <w:sz w:val="24"/>
          <w:szCs w:val="24"/>
        </w:rPr>
      </w:pPr>
    </w:p>
    <w:p w:rsidR="00B42D8A" w:rsidRDefault="00B42D8A" w:rsidP="00B42D8A">
      <w:pPr>
        <w:spacing w:after="0" w:line="240" w:lineRule="auto"/>
        <w:ind w:firstLine="720"/>
        <w:jc w:val="both"/>
        <w:rPr>
          <w:rFonts w:ascii="Times New Roman" w:eastAsia="Times New Roman" w:hAnsi="Times New Roman" w:cs="Times New Roman"/>
          <w:noProof w:val="0"/>
          <w:sz w:val="24"/>
          <w:szCs w:val="24"/>
          <w:lang w:val="en-US"/>
        </w:rPr>
      </w:pPr>
      <w:r w:rsidRPr="00B42D8A">
        <w:rPr>
          <w:rFonts w:ascii="Times New Roman" w:eastAsia="Times New Roman" w:hAnsi="Times New Roman" w:cs="Times New Roman"/>
          <w:sz w:val="24"/>
          <w:szCs w:val="24"/>
          <w:lang w:val="en-US"/>
        </w:rPr>
        <w:drawing>
          <wp:anchor distT="0" distB="0" distL="114300" distR="114300" simplePos="0" relativeHeight="251669504" behindDoc="1" locked="0" layoutInCell="1" allowOverlap="1">
            <wp:simplePos x="0" y="0"/>
            <wp:positionH relativeFrom="column">
              <wp:posOffset>3910330</wp:posOffset>
            </wp:positionH>
            <wp:positionV relativeFrom="paragraph">
              <wp:posOffset>179705</wp:posOffset>
            </wp:positionV>
            <wp:extent cx="2038350" cy="1528445"/>
            <wp:effectExtent l="0" t="0" r="0" b="0"/>
            <wp:wrapTight wrapText="bothSides">
              <wp:wrapPolygon edited="0">
                <wp:start x="0" y="0"/>
                <wp:lineTo x="0" y="21268"/>
                <wp:lineTo x="21398" y="21268"/>
                <wp:lineTo x="21398" y="0"/>
                <wp:lineTo x="0" y="0"/>
              </wp:wrapPolygon>
            </wp:wrapTight>
            <wp:docPr id="8" name="Picture 8" descr="ikluz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ikluz_2"/>
                    <pic:cNvPicPr>
                      <a:picLocks noChangeAspect="1" noChangeArrowheads="1"/>
                    </pic:cNvPicPr>
                  </pic:nvPicPr>
                  <pic:blipFill>
                    <a:blip r:embed="rId11"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2038350" cy="1528445"/>
                    </a:xfrm>
                    <a:prstGeom prst="rect">
                      <a:avLst/>
                    </a:prstGeom>
                    <a:noFill/>
                    <a:ln>
                      <a:noFill/>
                    </a:ln>
                  </pic:spPr>
                </pic:pic>
              </a:graphicData>
            </a:graphic>
          </wp:anchor>
        </w:drawing>
      </w:r>
      <w:r w:rsidRPr="00B42D8A">
        <w:rPr>
          <w:rFonts w:ascii="Times New Roman" w:eastAsia="Times New Roman" w:hAnsi="Times New Roman" w:cs="Times New Roman"/>
          <w:noProof w:val="0"/>
          <w:sz w:val="24"/>
          <w:szCs w:val="24"/>
          <w:lang w:val="en-US"/>
        </w:rPr>
        <w:t>Inkluzivno obrazovanje ne odnosi se samo na decu sa smetnjama u razvoju, već na svako dete kome treba pružiti neki vid dodatne podrške prilikom školovanja. Inkluzivno obrazovanje je sada zakonski regulisano Zakonom o osnovama sistema obrazovanja i Zakonom o osnovnom obrazovanju, i obaveza je svake škole da osposobi učitelje i nastavnike da pružaju podršku svakom detetu kome je potrebna, objašnjava za 021 Sonja Paripović, koordinatorka Mreže podrške za inkluzivno obrazovanje. "Mreži mogu da se obrate i roditelji i nastavnici i deca, kako bi dobili direktna upustva kako dete može da uđe u sistem inkluzivnog obrazovanja. Pored toga, pružamo podršku i pri tumačenju zakona, povezvanju sa relevatnim institucijama, kao i prilikom organizacije edukacija roditelja i nastavnog osoblja o inkluzivnom obrazovanju", kaže ona. </w:t>
      </w:r>
    </w:p>
    <w:p w:rsidR="00B42D8A" w:rsidRPr="000F72FF" w:rsidRDefault="00B42D8A" w:rsidP="000F72FF">
      <w:pPr>
        <w:spacing w:after="0" w:line="240" w:lineRule="auto"/>
        <w:ind w:firstLine="720"/>
        <w:jc w:val="both"/>
        <w:rPr>
          <w:rFonts w:ascii="Times New Roman" w:eastAsia="Times New Roman" w:hAnsi="Times New Roman" w:cs="Times New Roman"/>
          <w:noProof w:val="0"/>
          <w:sz w:val="24"/>
          <w:szCs w:val="24"/>
          <w:lang w:val="en-US"/>
        </w:rPr>
      </w:pPr>
      <w:r w:rsidRPr="00B42D8A">
        <w:rPr>
          <w:rFonts w:ascii="Times New Roman" w:eastAsia="Times New Roman" w:hAnsi="Times New Roman" w:cs="Times New Roman"/>
          <w:noProof w:val="0"/>
          <w:sz w:val="24"/>
          <w:szCs w:val="24"/>
          <w:lang w:val="en-US"/>
        </w:rPr>
        <w:t>Cilj inkluzije je da svako dete bude osposobljeno za život da samo zarađuje i uključi se u zajednicu, jer smo svi različiti i treba jedni druge da poštujemo i podržavamo, dodaje Sonja Paripovaić."Roditelji kao i nastavnici su ponekad nesigurni šta je ono što će njihovom detetu biti u najboljem interesu. Roditelji, naročito sa detetom sa smetnjama u razvoju gledaju da svoje dete zaštite od potencijalnih spoljnih agresivnih uticaja i boje se kako će se njihovo dete uklopiti i snaći i da li moći  danapreduje u školi. Zbog toga oni pojačano strepe i ponekad izvlače pogrešne zaključke i onda odmognu svom detetu time što ga povuku iz sistema inkluzivnog obrazovanja.Sve to može da se prevaziđe ako postoji poverenje i međusobna saradnja Mreže, škole i porodice", objašnjava Sonja.</w:t>
      </w:r>
      <w:r w:rsidR="00D46556">
        <w:rPr>
          <w:rFonts w:ascii="Times New Roman" w:eastAsia="Times New Roman" w:hAnsi="Times New Roman" w:cs="Times New Roman"/>
          <w:noProof w:val="0"/>
          <w:sz w:val="24"/>
          <w:szCs w:val="24"/>
          <w:lang w:val="en-US"/>
        </w:rPr>
        <w:tab/>
      </w:r>
      <w:r w:rsidRPr="00B42D8A">
        <w:rPr>
          <w:rFonts w:ascii="Times New Roman" w:eastAsia="Times New Roman" w:hAnsi="Times New Roman" w:cs="Times New Roman"/>
          <w:noProof w:val="0"/>
          <w:sz w:val="24"/>
          <w:szCs w:val="24"/>
          <w:lang w:val="en-US"/>
        </w:rPr>
        <w:t> </w:t>
      </w:r>
      <w:r w:rsidRPr="00B42D8A">
        <w:rPr>
          <w:rFonts w:ascii="Times New Roman" w:eastAsia="Times New Roman" w:hAnsi="Times New Roman" w:cs="Times New Roman"/>
          <w:noProof w:val="0"/>
          <w:sz w:val="24"/>
          <w:szCs w:val="24"/>
          <w:lang w:val="en-US"/>
        </w:rPr>
        <w:br/>
      </w:r>
    </w:p>
    <w:p w:rsidR="00B42D8A" w:rsidRPr="000F72FF" w:rsidRDefault="00B42D8A" w:rsidP="00B42D8A">
      <w:pPr>
        <w:spacing w:after="0" w:line="240" w:lineRule="auto"/>
        <w:jc w:val="center"/>
        <w:rPr>
          <w:rFonts w:ascii="Times New Roman" w:eastAsia="Times New Roman" w:hAnsi="Times New Roman" w:cs="Times New Roman"/>
          <w:b/>
          <w:bCs/>
          <w:noProof w:val="0"/>
          <w:color w:val="0000CC"/>
          <w:sz w:val="28"/>
          <w:szCs w:val="24"/>
          <w:lang w:val="en-US"/>
        </w:rPr>
      </w:pPr>
      <w:r w:rsidRPr="000F72FF">
        <w:rPr>
          <w:rFonts w:ascii="Times New Roman" w:eastAsia="Times New Roman" w:hAnsi="Times New Roman" w:cs="Times New Roman"/>
          <w:b/>
          <w:bCs/>
          <w:noProof w:val="0"/>
          <w:color w:val="0000CC"/>
          <w:sz w:val="28"/>
          <w:szCs w:val="24"/>
          <w:lang w:val="en-US"/>
        </w:rPr>
        <w:t>NIS na petom regionalnom onlajn sajmu zapošljavanja i obrazovanja</w:t>
      </w:r>
    </w:p>
    <w:p w:rsidR="00B42D8A" w:rsidRDefault="00B42D8A" w:rsidP="00B42D8A">
      <w:pPr>
        <w:spacing w:after="0" w:line="240" w:lineRule="auto"/>
        <w:rPr>
          <w:rFonts w:ascii="Times New Roman" w:eastAsia="Times New Roman" w:hAnsi="Times New Roman" w:cs="Times New Roman"/>
          <w:b/>
          <w:bCs/>
          <w:noProof w:val="0"/>
          <w:sz w:val="24"/>
          <w:szCs w:val="24"/>
          <w:lang w:val="en-US"/>
        </w:rPr>
      </w:pPr>
    </w:p>
    <w:p w:rsidR="00B42D8A" w:rsidRDefault="00B42D8A" w:rsidP="00B42D8A">
      <w:pPr>
        <w:spacing w:after="0" w:line="240" w:lineRule="auto"/>
        <w:ind w:firstLine="720"/>
        <w:jc w:val="both"/>
        <w:rPr>
          <w:rFonts w:ascii="Times New Roman" w:eastAsia="Times New Roman" w:hAnsi="Times New Roman" w:cs="Times New Roman"/>
          <w:b/>
          <w:bCs/>
          <w:noProof w:val="0"/>
          <w:sz w:val="24"/>
          <w:szCs w:val="24"/>
          <w:lang w:val="en-US"/>
        </w:rPr>
      </w:pPr>
      <w:r w:rsidRPr="00B42D8A">
        <w:rPr>
          <w:rFonts w:ascii="Times New Roman" w:eastAsia="Times New Roman" w:hAnsi="Times New Roman" w:cs="Times New Roman"/>
          <w:bCs/>
          <w:noProof w:val="0"/>
          <w:sz w:val="24"/>
          <w:szCs w:val="24"/>
          <w:lang w:val="en-US"/>
        </w:rPr>
        <w:t>NIS učestvuje na petom po redu virtuelnom sajmu zapošljavanja i obrazovanja koji je počeo danas i traje do srede, 22. oktobra pod sloganom "Pronađi put do uspešne karijere".</w:t>
      </w:r>
      <w:r w:rsidRPr="00B42D8A">
        <w:rPr>
          <w:rFonts w:ascii="Times New Roman" w:eastAsia="Times New Roman" w:hAnsi="Times New Roman" w:cs="Times New Roman"/>
          <w:noProof w:val="0"/>
          <w:sz w:val="24"/>
          <w:szCs w:val="24"/>
          <w:lang w:val="en-US"/>
        </w:rPr>
        <w:t xml:space="preserve">Svi </w:t>
      </w:r>
      <w:r w:rsidRPr="00B42D8A">
        <w:rPr>
          <w:rFonts w:ascii="Times New Roman" w:eastAsia="Times New Roman" w:hAnsi="Times New Roman" w:cs="Times New Roman"/>
          <w:noProof w:val="0"/>
          <w:sz w:val="24"/>
          <w:szCs w:val="24"/>
          <w:lang w:val="en-US"/>
        </w:rPr>
        <w:lastRenderedPageBreak/>
        <w:t>zainteresovani za aktuelna slobodna radna mesta u kompaniji mogu da posete NIS-ov virtuelni štand i da se prijave preko adrese:</w:t>
      </w:r>
      <w:hyperlink r:id="rId12" w:anchor="/sr/stand/view/77/" w:history="1">
        <w:r w:rsidRPr="00B42D8A">
          <w:rPr>
            <w:rStyle w:val="Hyperlink"/>
            <w:rFonts w:ascii="Times New Roman" w:eastAsia="Times New Roman" w:hAnsi="Times New Roman" w:cs="Times New Roman"/>
            <w:bCs/>
            <w:noProof w:val="0"/>
            <w:sz w:val="24"/>
            <w:szCs w:val="24"/>
            <w:lang w:val="en-US"/>
          </w:rPr>
          <w:t>http://2014.dankarijera.com/SR/#/sr/stand/view/77/</w:t>
        </w:r>
      </w:hyperlink>
      <w:r w:rsidRPr="00B42D8A">
        <w:rPr>
          <w:rFonts w:ascii="Times New Roman" w:eastAsia="Times New Roman" w:hAnsi="Times New Roman" w:cs="Times New Roman"/>
          <w:noProof w:val="0"/>
          <w:sz w:val="24"/>
          <w:szCs w:val="24"/>
          <w:lang w:val="en-US"/>
        </w:rPr>
        <w:t>Tokom osam dana trajanja sajma posetioci će 24 sata dnevno iz svojih domova moći da „obilaze“ štandove poslodavaca i upoznaju se sa aktuelnim ponudama poslova, kao i sa izborom kurseva i obuka važnih za razvoj karijere.</w:t>
      </w:r>
    </w:p>
    <w:p w:rsidR="00B42D8A" w:rsidRPr="00B42D8A" w:rsidRDefault="00B42D8A" w:rsidP="00B42D8A">
      <w:pPr>
        <w:spacing w:after="0" w:line="240" w:lineRule="auto"/>
        <w:ind w:firstLine="720"/>
        <w:jc w:val="both"/>
        <w:rPr>
          <w:rFonts w:ascii="Times New Roman" w:eastAsia="Times New Roman" w:hAnsi="Times New Roman" w:cs="Times New Roman"/>
          <w:b/>
          <w:bCs/>
          <w:noProof w:val="0"/>
          <w:sz w:val="24"/>
          <w:szCs w:val="24"/>
          <w:lang w:val="en-US"/>
        </w:rPr>
      </w:pPr>
      <w:r w:rsidRPr="00B42D8A">
        <w:rPr>
          <w:rFonts w:ascii="Times New Roman" w:eastAsia="Times New Roman" w:hAnsi="Times New Roman" w:cs="Times New Roman"/>
          <w:noProof w:val="0"/>
          <w:sz w:val="24"/>
          <w:szCs w:val="24"/>
          <w:lang w:val="en-US"/>
        </w:rPr>
        <w:t>Osim toga, preko chata će moći da postave pitanja predstavnicima kompanija, ali i da prate i okrugle stolove i radionice na kojima će se obrađivati aktuelne teme iz sfere zapošljavanja, navode organizatori i napominju da će kandidati moći iz prve ruke da saznaju kako da napišu dobar CV, kako da se pripreme za razgovor za posao, da se informišu o karijernom razvoju tokom celog života i pokretanju startapova, a radionicama će moći fizički da prisustvuju u prostorijama Business academy i IT academy u Zemunu, Cara Dušana 34, ili da ih prate putem live streaminga.Onlajn sajam već petu godinu redom organizuju tri najposećenija portala za zapošljavanje i obrazovanje u regionu – iz Srbije sajt Poslovi.infostud.com, u saradnji sa Infostudovim sajtovima posvećenim obrazovanju NajStudent.com i Prijemni.infostud.com, portal MojPosao.net iz Hrvatske i Posao.ba iz Bosne i Hercegovine.</w:t>
      </w:r>
    </w:p>
    <w:p w:rsidR="0041453B" w:rsidRDefault="0041453B" w:rsidP="00B42D8A">
      <w:pPr>
        <w:spacing w:after="0" w:line="240" w:lineRule="auto"/>
        <w:jc w:val="both"/>
        <w:rPr>
          <w:rFonts w:ascii="Times New Roman" w:eastAsia="Times New Roman" w:hAnsi="Times New Roman" w:cs="Times New Roman"/>
          <w:noProof w:val="0"/>
          <w:sz w:val="24"/>
          <w:szCs w:val="24"/>
          <w:lang w:val="en-US"/>
        </w:rPr>
      </w:pPr>
    </w:p>
    <w:p w:rsidR="0041453B" w:rsidRPr="000F72FF" w:rsidRDefault="0041453B" w:rsidP="0041453B">
      <w:pPr>
        <w:spacing w:after="0" w:line="240" w:lineRule="auto"/>
        <w:jc w:val="center"/>
        <w:rPr>
          <w:rFonts w:ascii="Times New Roman" w:eastAsia="Times New Roman" w:hAnsi="Times New Roman" w:cs="Times New Roman"/>
          <w:b/>
          <w:noProof w:val="0"/>
          <w:color w:val="0000CC"/>
          <w:sz w:val="28"/>
          <w:szCs w:val="24"/>
          <w:lang w:val="en-US"/>
        </w:rPr>
      </w:pPr>
      <w:r w:rsidRPr="000F72FF">
        <w:rPr>
          <w:rFonts w:ascii="Times New Roman" w:eastAsia="Times New Roman" w:hAnsi="Times New Roman" w:cs="Times New Roman"/>
          <w:b/>
          <w:noProof w:val="0"/>
          <w:color w:val="0000CC"/>
          <w:sz w:val="28"/>
          <w:szCs w:val="24"/>
          <w:lang w:val="en-US"/>
        </w:rPr>
        <w:t>Školska olimpijada Vojvodine</w:t>
      </w:r>
    </w:p>
    <w:p w:rsidR="0041453B" w:rsidRDefault="0041453B" w:rsidP="0041453B">
      <w:pPr>
        <w:spacing w:after="0" w:line="240" w:lineRule="auto"/>
        <w:jc w:val="both"/>
        <w:rPr>
          <w:rFonts w:ascii="Times New Roman" w:eastAsia="Times New Roman" w:hAnsi="Times New Roman" w:cs="Times New Roman"/>
          <w:noProof w:val="0"/>
          <w:sz w:val="24"/>
          <w:szCs w:val="24"/>
          <w:lang w:val="en-US"/>
        </w:rPr>
      </w:pPr>
    </w:p>
    <w:p w:rsidR="00B42D8A" w:rsidRDefault="0041453B" w:rsidP="0041453B">
      <w:pPr>
        <w:spacing w:after="0" w:line="240" w:lineRule="auto"/>
        <w:ind w:firstLine="720"/>
        <w:jc w:val="both"/>
        <w:rPr>
          <w:rFonts w:ascii="Times New Roman" w:eastAsia="Times New Roman" w:hAnsi="Times New Roman" w:cs="Times New Roman"/>
          <w:noProof w:val="0"/>
          <w:sz w:val="24"/>
          <w:szCs w:val="24"/>
          <w:lang w:val="en-US"/>
        </w:rPr>
      </w:pPr>
      <w:r w:rsidRPr="0041453B">
        <w:rPr>
          <w:rFonts w:ascii="Times New Roman" w:eastAsia="Times New Roman" w:hAnsi="Times New Roman" w:cs="Times New Roman"/>
          <w:noProof w:val="0"/>
          <w:sz w:val="24"/>
          <w:szCs w:val="24"/>
          <w:lang w:val="en-US"/>
        </w:rPr>
        <w:t xml:space="preserve">Proletos je na sportskim terenima u Somboru obnovljena školska olimpijada Vojvodine.  </w:t>
      </w:r>
      <w:r>
        <w:rPr>
          <w:rFonts w:ascii="Times New Roman" w:eastAsia="Times New Roman" w:hAnsi="Times New Roman" w:cs="Times New Roman"/>
          <w:noProof w:val="0"/>
          <w:sz w:val="24"/>
          <w:szCs w:val="24"/>
          <w:lang w:val="en-US"/>
        </w:rPr>
        <w:t xml:space="preserve">Juče </w:t>
      </w:r>
      <w:r w:rsidRPr="0041453B">
        <w:rPr>
          <w:rFonts w:ascii="Times New Roman" w:eastAsia="Times New Roman" w:hAnsi="Times New Roman" w:cs="Times New Roman"/>
          <w:noProof w:val="0"/>
          <w:sz w:val="24"/>
          <w:szCs w:val="24"/>
          <w:lang w:val="en-US"/>
        </w:rPr>
        <w:t xml:space="preserve"> je, prigodnim susretom u zgradi Banovine, stavljena tačka na taj jedinstven sportski događaj u okruženju.</w:t>
      </w:r>
      <w:r w:rsidR="00B42D8A" w:rsidRPr="00B42D8A">
        <w:rPr>
          <w:rFonts w:ascii="Times New Roman" w:eastAsia="Times New Roman" w:hAnsi="Times New Roman" w:cs="Times New Roman"/>
          <w:noProof w:val="0"/>
          <w:sz w:val="24"/>
          <w:szCs w:val="24"/>
          <w:lang w:val="en-US"/>
        </w:rPr>
        <w:t> </w:t>
      </w:r>
      <w:hyperlink r:id="rId13" w:history="1">
        <w:r w:rsidRPr="00281ECD">
          <w:rPr>
            <w:rStyle w:val="Hyperlink"/>
            <w:rFonts w:ascii="Times New Roman" w:eastAsia="Times New Roman" w:hAnsi="Times New Roman" w:cs="Times New Roman"/>
            <w:noProof w:val="0"/>
            <w:sz w:val="24"/>
            <w:szCs w:val="24"/>
            <w:lang w:val="en-US"/>
          </w:rPr>
          <w:t>http://www.youtube.com/watch?v=0eDKKxCvJcE</w:t>
        </w:r>
      </w:hyperlink>
    </w:p>
    <w:p w:rsidR="00B42D8A" w:rsidRDefault="00B42D8A" w:rsidP="00677CC9">
      <w:pPr>
        <w:spacing w:after="0" w:line="240" w:lineRule="auto"/>
        <w:rPr>
          <w:rFonts w:ascii="Times New Roman" w:eastAsia="Times New Roman" w:hAnsi="Times New Roman" w:cs="Times New Roman"/>
          <w:noProof w:val="0"/>
          <w:sz w:val="24"/>
          <w:szCs w:val="24"/>
        </w:rPr>
      </w:pPr>
    </w:p>
    <w:p w:rsidR="00B42D8A" w:rsidRPr="000F72FF" w:rsidRDefault="00B42D8A" w:rsidP="00B42D8A">
      <w:pPr>
        <w:spacing w:after="0" w:line="240" w:lineRule="auto"/>
        <w:jc w:val="center"/>
        <w:rPr>
          <w:rFonts w:ascii="Times New Roman" w:eastAsia="Times New Roman" w:hAnsi="Times New Roman" w:cs="Times New Roman"/>
          <w:b/>
          <w:noProof w:val="0"/>
          <w:color w:val="0000CC"/>
          <w:sz w:val="28"/>
          <w:szCs w:val="24"/>
          <w:lang w:val="en-US"/>
        </w:rPr>
      </w:pPr>
      <w:r w:rsidRPr="000F72FF">
        <w:rPr>
          <w:rFonts w:ascii="Times New Roman" w:eastAsia="Times New Roman" w:hAnsi="Times New Roman" w:cs="Times New Roman"/>
          <w:b/>
          <w:noProof w:val="0"/>
          <w:color w:val="0000CC"/>
          <w:sz w:val="28"/>
          <w:szCs w:val="24"/>
          <w:lang w:val="en-US"/>
        </w:rPr>
        <w:t>Kreće drugi ciklus Radionica feminističkog performansa</w:t>
      </w:r>
    </w:p>
    <w:p w:rsidR="00B42D8A" w:rsidRDefault="00B42D8A" w:rsidP="00B42D8A">
      <w:pPr>
        <w:spacing w:after="0" w:line="240" w:lineRule="auto"/>
        <w:rPr>
          <w:rFonts w:ascii="Times New Roman" w:eastAsia="Times New Roman" w:hAnsi="Times New Roman" w:cs="Times New Roman"/>
          <w:noProof w:val="0"/>
          <w:sz w:val="24"/>
          <w:szCs w:val="24"/>
          <w:lang w:val="en-US"/>
        </w:rPr>
      </w:pPr>
    </w:p>
    <w:p w:rsidR="009A00EE" w:rsidRPr="000F72FF" w:rsidRDefault="00B42D8A" w:rsidP="000F72FF">
      <w:pPr>
        <w:spacing w:after="0" w:line="240" w:lineRule="auto"/>
        <w:ind w:firstLine="720"/>
        <w:jc w:val="both"/>
        <w:rPr>
          <w:rFonts w:ascii="Times New Roman" w:eastAsia="Times New Roman" w:hAnsi="Times New Roman" w:cs="Times New Roman"/>
          <w:noProof w:val="0"/>
          <w:sz w:val="24"/>
          <w:szCs w:val="24"/>
          <w:lang w:val="en-US"/>
        </w:rPr>
      </w:pPr>
      <w:r w:rsidRPr="00B42D8A">
        <w:rPr>
          <w:rFonts w:ascii="Times New Roman" w:eastAsia="Times New Roman" w:hAnsi="Times New Roman" w:cs="Times New Roman"/>
          <w:sz w:val="24"/>
          <w:szCs w:val="24"/>
          <w:lang w:val="en-US"/>
        </w:rPr>
        <w:drawing>
          <wp:anchor distT="0" distB="0" distL="114300" distR="114300" simplePos="0" relativeHeight="251670528" behindDoc="1" locked="0" layoutInCell="1" allowOverlap="1">
            <wp:simplePos x="0" y="0"/>
            <wp:positionH relativeFrom="column">
              <wp:posOffset>4138930</wp:posOffset>
            </wp:positionH>
            <wp:positionV relativeFrom="paragraph">
              <wp:posOffset>220980</wp:posOffset>
            </wp:positionV>
            <wp:extent cx="1790700" cy="1514475"/>
            <wp:effectExtent l="0" t="0" r="0" b="9525"/>
            <wp:wrapTight wrapText="bothSides">
              <wp:wrapPolygon edited="0">
                <wp:start x="0" y="0"/>
                <wp:lineTo x="0" y="21464"/>
                <wp:lineTo x="21370" y="21464"/>
                <wp:lineTo x="21370" y="0"/>
                <wp:lineTo x="0" y="0"/>
              </wp:wrapPolygon>
            </wp:wrapTight>
            <wp:docPr id="9" name="Picture 9" descr="578012_163791943820917_1407871860_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578012_163791943820917_1407871860_n"/>
                    <pic:cNvPicPr>
                      <a:picLocks noChangeAspect="1" noChangeArrowheads="1"/>
                    </pic:cNvPicPr>
                  </pic:nvPicPr>
                  <pic:blipFill>
                    <a:blip r:embed="rId14"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1790700" cy="1514475"/>
                    </a:xfrm>
                    <a:prstGeom prst="rect">
                      <a:avLst/>
                    </a:prstGeom>
                    <a:noFill/>
                    <a:ln>
                      <a:noFill/>
                    </a:ln>
                  </pic:spPr>
                </pic:pic>
              </a:graphicData>
            </a:graphic>
          </wp:anchor>
        </w:drawing>
      </w:r>
      <w:r w:rsidRPr="00B42D8A">
        <w:rPr>
          <w:rFonts w:ascii="Times New Roman" w:eastAsia="Times New Roman" w:hAnsi="Times New Roman" w:cs="Times New Roman"/>
          <w:noProof w:val="0"/>
          <w:sz w:val="24"/>
          <w:szCs w:val="24"/>
          <w:lang w:val="en-US"/>
        </w:rPr>
        <w:t>Centar za inicijative u kulturi "Ogledalo" i ove godine organizuje pozorišne radionice sa ciljem da ženama, nezavisno od toga da li žele profesionalno da se bave pozorištem ili ne, ponudi novu viziju teatra kao mesta komunikacije i samoistraživanja."Ogledalo" se bavi rodnom ravnopravnošću, umetničkim performansima i kreativnim izražavanjem žena, a projekat "Radionica feminističkog performansa" namenjen je srednjoškolkama i studentkinjama, bez i sa motornim invaliditetom, koje jesu umetnice, ali i onima koje žele da to postanu.Voditeljka radionica, Ivana Inđin, umetnica i ekspertkinja za rodna pitanja, za 021.rs kaže da će se Feminističke radionice ove godine održavati, počevši od 25. oktobra, svake subote u OŠ "Petefi Šandor" u Novom Sadu. Ona kaže da će svaka devojka, u okviru ovih radionica, upotrebom raznih objekata, moći da izrazi sebe i svoju kreativnu stranu.</w:t>
      </w:r>
      <w:r w:rsidRPr="00B42D8A">
        <w:rPr>
          <w:rFonts w:ascii="Times New Roman" w:eastAsia="Times New Roman" w:hAnsi="Times New Roman" w:cs="Times New Roman"/>
          <w:noProof w:val="0"/>
          <w:sz w:val="24"/>
          <w:szCs w:val="24"/>
        </w:rPr>
        <w:t xml:space="preserve">Na "Radionicama feminističkog performansa", pored svega navedenog, učesnice će upoznati nove kreativne ljude sa kojima će sarađivati, što uvek nosi veliki inspirativni potencijal. Sve zainteresovane devojke mogu da se prijave tako što će poslati svoje podatke na imejl adresu </w:t>
      </w:r>
      <w:hyperlink r:id="rId15" w:history="1">
        <w:r w:rsidR="000F72FF" w:rsidRPr="00823263">
          <w:rPr>
            <w:rStyle w:val="Hyperlink"/>
            <w:rFonts w:ascii="Times New Roman" w:eastAsia="Times New Roman" w:hAnsi="Times New Roman" w:cs="Times New Roman"/>
            <w:noProof w:val="0"/>
            <w:sz w:val="24"/>
            <w:szCs w:val="24"/>
          </w:rPr>
          <w:t>ogledalo.workshop@gmail.com</w:t>
        </w:r>
      </w:hyperlink>
      <w:r w:rsidRPr="00B42D8A">
        <w:rPr>
          <w:rFonts w:ascii="Times New Roman" w:eastAsia="Times New Roman" w:hAnsi="Times New Roman" w:cs="Times New Roman"/>
          <w:noProof w:val="0"/>
          <w:sz w:val="24"/>
          <w:szCs w:val="24"/>
        </w:rPr>
        <w:t>."Ogledalo" je neprofitabilna nevladina organizacija koja se već skoro 25 godina bavi savremenim izvođačkim umetnostima i deluje u oblasti rodne ravnopravnosti, kulture i umetnosti u cilju razvijanja kreativnih potencijala kod mladih.</w:t>
      </w:r>
    </w:p>
    <w:p w:rsidR="009A00EE" w:rsidRDefault="009A00EE" w:rsidP="00B42D8A">
      <w:pPr>
        <w:spacing w:after="0" w:line="240" w:lineRule="auto"/>
        <w:rPr>
          <w:rFonts w:ascii="Times New Roman" w:eastAsia="Times New Roman" w:hAnsi="Times New Roman" w:cs="Times New Roman"/>
          <w:noProof w:val="0"/>
          <w:sz w:val="24"/>
          <w:szCs w:val="24"/>
        </w:rPr>
      </w:pPr>
    </w:p>
    <w:p w:rsidR="009A00EE" w:rsidRPr="000F72FF" w:rsidRDefault="009A00EE" w:rsidP="009A00EE">
      <w:pPr>
        <w:spacing w:after="0" w:line="240" w:lineRule="auto"/>
        <w:jc w:val="center"/>
        <w:rPr>
          <w:rFonts w:ascii="Times New Roman" w:eastAsia="Times New Roman" w:hAnsi="Times New Roman" w:cs="Times New Roman"/>
          <w:b/>
          <w:noProof w:val="0"/>
          <w:color w:val="0000CC"/>
          <w:sz w:val="28"/>
          <w:szCs w:val="24"/>
          <w:lang w:val="en-US"/>
        </w:rPr>
      </w:pPr>
      <w:r w:rsidRPr="000F72FF">
        <w:rPr>
          <w:rFonts w:ascii="Times New Roman" w:eastAsia="Times New Roman" w:hAnsi="Times New Roman" w:cs="Times New Roman"/>
          <w:b/>
          <w:noProof w:val="0"/>
          <w:color w:val="0000CC"/>
          <w:sz w:val="28"/>
          <w:szCs w:val="24"/>
          <w:lang w:val="en-US"/>
        </w:rPr>
        <w:t>Izložba radova Slobodana Kneževića Abija</w:t>
      </w:r>
    </w:p>
    <w:p w:rsidR="009A00EE" w:rsidRDefault="009A00EE" w:rsidP="00D46556">
      <w:pPr>
        <w:spacing w:after="0" w:line="240" w:lineRule="auto"/>
        <w:jc w:val="both"/>
        <w:rPr>
          <w:rFonts w:ascii="Times New Roman" w:eastAsia="Times New Roman" w:hAnsi="Times New Roman" w:cs="Times New Roman"/>
          <w:noProof w:val="0"/>
          <w:sz w:val="24"/>
          <w:szCs w:val="24"/>
          <w:lang w:val="en-US"/>
        </w:rPr>
      </w:pPr>
    </w:p>
    <w:p w:rsidR="00D46556" w:rsidRDefault="009A00EE" w:rsidP="00D46556">
      <w:pPr>
        <w:spacing w:after="0" w:line="240" w:lineRule="auto"/>
        <w:ind w:firstLine="720"/>
        <w:jc w:val="both"/>
        <w:rPr>
          <w:rFonts w:ascii="Times New Roman" w:eastAsia="Times New Roman" w:hAnsi="Times New Roman" w:cs="Times New Roman"/>
          <w:noProof w:val="0"/>
          <w:sz w:val="24"/>
          <w:szCs w:val="24"/>
          <w:lang w:val="en-US"/>
        </w:rPr>
      </w:pPr>
      <w:r w:rsidRPr="009A00EE">
        <w:rPr>
          <w:rFonts w:ascii="Times New Roman" w:eastAsia="Times New Roman" w:hAnsi="Times New Roman" w:cs="Times New Roman"/>
          <w:noProof w:val="0"/>
          <w:sz w:val="24"/>
          <w:szCs w:val="24"/>
          <w:lang w:val="en-US"/>
        </w:rPr>
        <w:lastRenderedPageBreak/>
        <w:t xml:space="preserve">Izložba "Slobodana Kneževića Abija – </w:t>
      </w:r>
      <w:r>
        <w:rPr>
          <w:rFonts w:ascii="Times New Roman" w:eastAsia="Times New Roman" w:hAnsi="Times New Roman" w:cs="Times New Roman"/>
          <w:noProof w:val="0"/>
          <w:sz w:val="24"/>
          <w:szCs w:val="24"/>
          <w:lang w:val="en-US"/>
        </w:rPr>
        <w:t>Grafike, crteži i još ponešto" j</w:t>
      </w:r>
      <w:r w:rsidRPr="009A00EE">
        <w:rPr>
          <w:rFonts w:ascii="Times New Roman" w:eastAsia="Times New Roman" w:hAnsi="Times New Roman" w:cs="Times New Roman"/>
          <w:noProof w:val="0"/>
          <w:sz w:val="24"/>
          <w:szCs w:val="24"/>
          <w:lang w:val="en-US"/>
        </w:rPr>
        <w:t>e otvorena u četvrtak, 16.oktobra u Galeriji likovne umetnosti poklon zbirka Rajka Mamuzića.Izložba predstavlja izbor iz Kneževićevog umetničkog opusa od 1973. do 2014. godine kojim "promoviše osećanje i ideju meditativnog mira i tišine; promoviše umetnost kojom "nagovara" svog posmatrača da u sebi iznađe meditativni mir, racionalistički sklad i ravnotežu – toliko potrebne pred i</w:t>
      </w:r>
      <w:r>
        <w:rPr>
          <w:rFonts w:ascii="Times New Roman" w:eastAsia="Times New Roman" w:hAnsi="Times New Roman" w:cs="Times New Roman"/>
          <w:noProof w:val="0"/>
          <w:sz w:val="24"/>
          <w:szCs w:val="24"/>
          <w:lang w:val="en-US"/>
        </w:rPr>
        <w:t>zazovima sveta u kome živimo".</w:t>
      </w:r>
    </w:p>
    <w:p w:rsidR="009A00EE" w:rsidRPr="000F72FF" w:rsidRDefault="009A00EE" w:rsidP="000F72FF">
      <w:pPr>
        <w:spacing w:after="0" w:line="240" w:lineRule="auto"/>
        <w:ind w:firstLine="720"/>
        <w:jc w:val="both"/>
        <w:rPr>
          <w:rFonts w:ascii="Times New Roman" w:eastAsia="Times New Roman" w:hAnsi="Times New Roman" w:cs="Times New Roman"/>
          <w:noProof w:val="0"/>
          <w:sz w:val="24"/>
          <w:szCs w:val="24"/>
          <w:lang w:val="en-US"/>
        </w:rPr>
      </w:pPr>
      <w:r w:rsidRPr="009A00EE">
        <w:rPr>
          <w:rFonts w:ascii="Times New Roman" w:eastAsia="Times New Roman" w:hAnsi="Times New Roman" w:cs="Times New Roman"/>
          <w:noProof w:val="0"/>
          <w:sz w:val="24"/>
          <w:szCs w:val="24"/>
          <w:lang w:val="en-US"/>
        </w:rPr>
        <w:t>Slobodan Knežević rođen je 1948.godine u Bačkom Dobrom Polju, živi u Novom Sadu. Završio je školu primenjenik umetnosti (vajarski odsek) u Sarajevu 1968.godine, a Fakultet likovnih umetnosti u Beogradu, odsek grafike u klasi prof. Marka Krsmanovića 1977. godine. Postdiplomske studije je završio 1979.godine i magistrirao sa izložbom grafike u Galeriji FLU u Beogradu. Postao je član ULUS-a 1978.i ULUV-a 1980. godine. Od 1980. godine je u redovnom radnom odnosu na Akademiji umetnosti u Novom Sadu, a od 1996. godine u zvanju redovnog profesora za predmet Grafika sa tehnologije i Crtanje sa tehnologijom. Danas jedan od naje</w:t>
      </w:r>
      <w:r>
        <w:rPr>
          <w:rFonts w:ascii="Times New Roman" w:eastAsia="Times New Roman" w:hAnsi="Times New Roman" w:cs="Times New Roman"/>
          <w:noProof w:val="0"/>
          <w:sz w:val="24"/>
          <w:szCs w:val="24"/>
          <w:lang w:val="en-US"/>
        </w:rPr>
        <w:t>minentnijih srpskih grafičara. Izložba</w:t>
      </w:r>
      <w:r w:rsidRPr="009A00EE">
        <w:rPr>
          <w:rFonts w:ascii="Times New Roman" w:eastAsia="Times New Roman" w:hAnsi="Times New Roman" w:cs="Times New Roman"/>
          <w:noProof w:val="0"/>
          <w:sz w:val="24"/>
          <w:szCs w:val="24"/>
          <w:lang w:val="en-US"/>
        </w:rPr>
        <w:t xml:space="preserve"> se može pogledati do 16. novembra.</w:t>
      </w:r>
    </w:p>
    <w:p w:rsidR="00B42D8A" w:rsidRDefault="00B42D8A" w:rsidP="00B42D8A">
      <w:pPr>
        <w:spacing w:after="0" w:line="240" w:lineRule="auto"/>
        <w:rPr>
          <w:rFonts w:ascii="Times New Roman" w:eastAsia="Times New Roman" w:hAnsi="Times New Roman" w:cs="Times New Roman"/>
          <w:noProof w:val="0"/>
          <w:sz w:val="24"/>
          <w:szCs w:val="24"/>
        </w:rPr>
      </w:pPr>
    </w:p>
    <w:p w:rsidR="00D70F0A" w:rsidRPr="000F72FF" w:rsidRDefault="00D70F0A" w:rsidP="00D70F0A">
      <w:pPr>
        <w:spacing w:after="0" w:line="240" w:lineRule="auto"/>
        <w:jc w:val="center"/>
        <w:rPr>
          <w:rFonts w:ascii="Times New Roman" w:eastAsia="Times New Roman" w:hAnsi="Times New Roman" w:cs="Times New Roman"/>
          <w:b/>
          <w:noProof w:val="0"/>
          <w:color w:val="0000CC"/>
          <w:sz w:val="28"/>
          <w:szCs w:val="24"/>
          <w:lang w:val="en-US"/>
        </w:rPr>
      </w:pPr>
      <w:r w:rsidRPr="000F72FF">
        <w:rPr>
          <w:rFonts w:ascii="Times New Roman" w:eastAsia="Times New Roman" w:hAnsi="Times New Roman" w:cs="Times New Roman"/>
          <w:b/>
          <w:noProof w:val="0"/>
          <w:color w:val="0000CC"/>
          <w:sz w:val="28"/>
          <w:szCs w:val="24"/>
          <w:lang w:val="en-US"/>
        </w:rPr>
        <w:t>Četvrt veka od odlaska Danila Kiša</w:t>
      </w:r>
    </w:p>
    <w:p w:rsidR="00D70F0A" w:rsidRDefault="00D70F0A" w:rsidP="00D70F0A">
      <w:pPr>
        <w:spacing w:after="0" w:line="240" w:lineRule="auto"/>
        <w:rPr>
          <w:rFonts w:ascii="Times New Roman" w:eastAsia="Times New Roman" w:hAnsi="Times New Roman" w:cs="Times New Roman"/>
          <w:noProof w:val="0"/>
          <w:sz w:val="24"/>
          <w:szCs w:val="24"/>
          <w:lang w:val="en-US"/>
        </w:rPr>
      </w:pPr>
    </w:p>
    <w:p w:rsidR="00D70F0A" w:rsidRPr="00D70F0A" w:rsidRDefault="00D70F0A" w:rsidP="00D70F0A">
      <w:pPr>
        <w:spacing w:after="0" w:line="240" w:lineRule="auto"/>
        <w:ind w:firstLine="720"/>
        <w:jc w:val="both"/>
        <w:rPr>
          <w:rFonts w:ascii="Times New Roman" w:eastAsia="Times New Roman" w:hAnsi="Times New Roman" w:cs="Times New Roman"/>
          <w:noProof w:val="0"/>
          <w:sz w:val="24"/>
          <w:szCs w:val="24"/>
          <w:lang w:val="en-US"/>
        </w:rPr>
      </w:pPr>
      <w:r w:rsidRPr="00D70F0A">
        <w:rPr>
          <w:rFonts w:ascii="Times New Roman" w:eastAsia="Times New Roman" w:hAnsi="Times New Roman" w:cs="Times New Roman"/>
          <w:sz w:val="24"/>
          <w:szCs w:val="24"/>
          <w:lang w:val="en-US"/>
        </w:rPr>
        <w:drawing>
          <wp:anchor distT="0" distB="0" distL="114300" distR="114300" simplePos="0" relativeHeight="251661312" behindDoc="1" locked="0" layoutInCell="1" allowOverlap="1">
            <wp:simplePos x="0" y="0"/>
            <wp:positionH relativeFrom="column">
              <wp:posOffset>3796030</wp:posOffset>
            </wp:positionH>
            <wp:positionV relativeFrom="paragraph">
              <wp:posOffset>225425</wp:posOffset>
            </wp:positionV>
            <wp:extent cx="2129155" cy="1222375"/>
            <wp:effectExtent l="0" t="0" r="4445" b="0"/>
            <wp:wrapTight wrapText="bothSides">
              <wp:wrapPolygon edited="0">
                <wp:start x="0" y="0"/>
                <wp:lineTo x="0" y="21207"/>
                <wp:lineTo x="21452" y="21207"/>
                <wp:lineTo x="21452" y="0"/>
                <wp:lineTo x="0" y="0"/>
              </wp:wrapPolygon>
            </wp:wrapTight>
            <wp:docPr id="2" name="Picture 2" descr="http://www.blic.rs/data/images/2014-07-28/498436_danilo-kis-foto-profimedia-rs_f.jpg?ver=1413370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4-07-28/498436_danilo-kis-foto-profimedia-rs_f.jpg?ver=1413370129"/>
                    <pic:cNvPicPr>
                      <a:picLocks noChangeAspect="1" noChangeArrowheads="1"/>
                    </pic:cNvPicPr>
                  </pic:nvPicPr>
                  <pic:blipFill>
                    <a:blip r:embed="rId16"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2129155" cy="1222375"/>
                    </a:xfrm>
                    <a:prstGeom prst="rect">
                      <a:avLst/>
                    </a:prstGeom>
                    <a:noFill/>
                    <a:ln>
                      <a:noFill/>
                    </a:ln>
                  </pic:spPr>
                </pic:pic>
              </a:graphicData>
            </a:graphic>
          </wp:anchor>
        </w:drawing>
      </w:r>
      <w:r>
        <w:rPr>
          <w:rFonts w:ascii="Times New Roman" w:eastAsia="Times New Roman" w:hAnsi="Times New Roman" w:cs="Times New Roman"/>
          <w:noProof w:val="0"/>
          <w:sz w:val="24"/>
          <w:szCs w:val="24"/>
          <w:lang w:val="en-US"/>
        </w:rPr>
        <w:t xml:space="preserve">Navršilo se </w:t>
      </w:r>
      <w:r w:rsidRPr="00D70F0A">
        <w:rPr>
          <w:rFonts w:ascii="Times New Roman" w:eastAsia="Times New Roman" w:hAnsi="Times New Roman" w:cs="Times New Roman"/>
          <w:noProof w:val="0"/>
          <w:sz w:val="24"/>
          <w:szCs w:val="24"/>
          <w:lang w:val="en-US"/>
        </w:rPr>
        <w:t xml:space="preserve"> se 25 godina od smrti Danila Kiša (1935-1989), a u sklopu obeležavanja </w:t>
      </w:r>
      <w:r>
        <w:rPr>
          <w:rFonts w:ascii="Times New Roman" w:eastAsia="Times New Roman" w:hAnsi="Times New Roman" w:cs="Times New Roman"/>
          <w:noProof w:val="0"/>
          <w:sz w:val="24"/>
          <w:szCs w:val="24"/>
          <w:lang w:val="en-US"/>
        </w:rPr>
        <w:t>uspomene na velikog književnika i</w:t>
      </w:r>
      <w:r w:rsidRPr="00D70F0A">
        <w:rPr>
          <w:rFonts w:ascii="Times New Roman" w:eastAsia="Times New Roman" w:hAnsi="Times New Roman" w:cs="Times New Roman"/>
          <w:noProof w:val="0"/>
          <w:sz w:val="24"/>
          <w:szCs w:val="24"/>
          <w:lang w:val="en-US"/>
        </w:rPr>
        <w:t xml:space="preserve"> akademika SANU.U Beogradu i inostranstvu izvodi se predstava "Grobnica za Borisa Davidoviča" kao regionalni pozorišni projekat, a uskoro će biti objavljena i Kišova sabrana dela.Preminuo je u Parizu 15.oktobra 1989, sahranjen je u Aleji velikana na Novom groblju u Beogradu.Kiš je romansijer, pripovedač, esejista, dramski pisac, prevodilac sa francuskog, ruskog i </w:t>
      </w:r>
      <w:r>
        <w:rPr>
          <w:rFonts w:ascii="Times New Roman" w:eastAsia="Times New Roman" w:hAnsi="Times New Roman" w:cs="Times New Roman"/>
          <w:noProof w:val="0"/>
          <w:sz w:val="24"/>
          <w:szCs w:val="24"/>
          <w:lang w:val="en-US"/>
        </w:rPr>
        <w:t>mađarskog jezika</w:t>
      </w:r>
      <w:r w:rsidRPr="00D70F0A">
        <w:rPr>
          <w:rFonts w:ascii="Times New Roman" w:eastAsia="Times New Roman" w:hAnsi="Times New Roman" w:cs="Times New Roman"/>
          <w:noProof w:val="0"/>
          <w:sz w:val="24"/>
          <w:szCs w:val="24"/>
          <w:lang w:val="en-US"/>
        </w:rPr>
        <w:t>, diplomirao je svetsku književnost u Beogradu.Bio je dramaturg pozorišta "Atelje 212" i lektor za srpski jezik u Strazburu, Bordou i Lilu.Počeo je kao pesnik, a potom se okrenuo prozi kojom je u drugoj polovini 20.veka izveo poetički preokret u srpskoj književnosti.Predstava po njegovom romanu "Grobnica za Ivana Davidoviča", u režiji Ivice Buljana, premijerno je izvedena 21.jula na Mitelfestu u Chividaleu, Italija, a u Beogradu, krajem septembra, u Bitef-teatru, i u sklopu 48. po redu pozorišnog festivala Bitef.Kišovo ime nose i srednja škola u Budvi (Crna Gora), ulice u Novom Sadu, Beogradu, Podgorici, Vršcu.Njegovo ime nosi biblioteka u Vrbasu, kao i Narodna biblioteka u Tesliću, gradiću u republici Srpkoj, BiH.U Kišovoj rodnoj Subotici uspomenu čuvaju Gradska knjižara i Fondacija za omladinsku kulturu.</w:t>
      </w:r>
    </w:p>
    <w:p w:rsidR="00D70F0A" w:rsidRDefault="00D70F0A" w:rsidP="00D70F0A">
      <w:pPr>
        <w:spacing w:after="0" w:line="240" w:lineRule="auto"/>
        <w:jc w:val="both"/>
        <w:rPr>
          <w:rFonts w:ascii="Times New Roman" w:eastAsia="Times New Roman" w:hAnsi="Times New Roman" w:cs="Times New Roman"/>
          <w:noProof w:val="0"/>
          <w:sz w:val="24"/>
          <w:szCs w:val="24"/>
        </w:rPr>
      </w:pPr>
    </w:p>
    <w:p w:rsidR="0041453B" w:rsidRDefault="000F72FF" w:rsidP="0041453B">
      <w:pPr>
        <w:spacing w:after="0" w:line="240" w:lineRule="auto"/>
        <w:jc w:val="center"/>
        <w:rPr>
          <w:rFonts w:ascii="Times New Roman" w:eastAsia="Times New Roman" w:hAnsi="Times New Roman" w:cs="Times New Roman"/>
          <w:b/>
          <w:noProof w:val="0"/>
          <w:color w:val="FF0000"/>
          <w:sz w:val="28"/>
          <w:szCs w:val="24"/>
        </w:rPr>
      </w:pPr>
      <w:r>
        <w:rPr>
          <w:rFonts w:ascii="Times New Roman" w:eastAsia="Times New Roman" w:hAnsi="Times New Roman" w:cs="Times New Roman"/>
          <w:b/>
          <w:noProof w:val="0"/>
          <w:color w:val="FF0000"/>
          <w:sz w:val="28"/>
          <w:szCs w:val="24"/>
        </w:rPr>
        <w:t>Kontrolišu</w:t>
      </w:r>
      <w:r w:rsidR="0041453B" w:rsidRPr="0041453B">
        <w:rPr>
          <w:rFonts w:ascii="Times New Roman" w:eastAsia="Times New Roman" w:hAnsi="Times New Roman" w:cs="Times New Roman"/>
          <w:b/>
          <w:noProof w:val="0"/>
          <w:color w:val="FF0000"/>
          <w:sz w:val="28"/>
          <w:szCs w:val="24"/>
        </w:rPr>
        <w:t xml:space="preserve"> dečija igrališta u Zrenjaninu</w:t>
      </w:r>
    </w:p>
    <w:p w:rsidR="0041453B" w:rsidRDefault="0041453B" w:rsidP="0041453B">
      <w:pPr>
        <w:spacing w:after="0" w:line="240" w:lineRule="auto"/>
        <w:jc w:val="center"/>
        <w:rPr>
          <w:rFonts w:ascii="Times New Roman" w:eastAsia="Times New Roman" w:hAnsi="Times New Roman" w:cs="Times New Roman"/>
          <w:b/>
          <w:noProof w:val="0"/>
          <w:color w:val="FF0000"/>
          <w:sz w:val="28"/>
          <w:szCs w:val="24"/>
        </w:rPr>
      </w:pPr>
    </w:p>
    <w:p w:rsidR="0041453B" w:rsidRPr="0041453B" w:rsidRDefault="0041453B" w:rsidP="0041453B">
      <w:pPr>
        <w:spacing w:after="0" w:line="240" w:lineRule="auto"/>
        <w:ind w:firstLine="720"/>
        <w:jc w:val="both"/>
        <w:rPr>
          <w:rFonts w:ascii="Times New Roman" w:eastAsia="Times New Roman" w:hAnsi="Times New Roman" w:cs="Times New Roman"/>
          <w:b/>
          <w:noProof w:val="0"/>
          <w:color w:val="FF0000"/>
          <w:sz w:val="28"/>
          <w:szCs w:val="24"/>
        </w:rPr>
      </w:pPr>
      <w:r w:rsidRPr="0041453B">
        <w:rPr>
          <w:rFonts w:ascii="Times New Roman" w:eastAsia="Times New Roman" w:hAnsi="Times New Roman" w:cs="Times New Roman"/>
          <w:noProof w:val="0"/>
          <w:sz w:val="24"/>
          <w:szCs w:val="24"/>
        </w:rPr>
        <w:t>Odeljenje komunalne policije, inspekcijsko - nadzornih poslova i vanrednih situacija u Zrenjaninu donelo je odluku da se izvrši kontrola svih igrališta u gradu i naseljenim mestima. Na ovaj način biće formiran registar i evidentirani nedostaci, koji će u kratkom roku biti i uklonjeni.Kontrolišu se sva dečija igrališta u ingerenciji Direkcije za izgradnju i uređenje grada, kao i ona u osnovnim i srednjim školama. Po završetku posla znaće se koliko tačno ima igrališta, i koji su nedosta</w:t>
      </w:r>
      <w:r>
        <w:rPr>
          <w:rFonts w:ascii="Times New Roman" w:eastAsia="Times New Roman" w:hAnsi="Times New Roman" w:cs="Times New Roman"/>
          <w:noProof w:val="0"/>
          <w:sz w:val="24"/>
          <w:szCs w:val="24"/>
        </w:rPr>
        <w:t xml:space="preserve">ci, kažu u komunalnoj policiji. </w:t>
      </w:r>
      <w:r w:rsidRPr="0041453B">
        <w:rPr>
          <w:rFonts w:ascii="Times New Roman" w:eastAsia="Times New Roman" w:hAnsi="Times New Roman" w:cs="Times New Roman"/>
          <w:noProof w:val="0"/>
          <w:sz w:val="24"/>
          <w:szCs w:val="24"/>
        </w:rPr>
        <w:t xml:space="preserve">"Vizuelno ćemo pregledati igrališta. To je prvi i osnovni mehanički pregled kojim ćemo uočiti početne nedostatke koji mogu da se otklone, a kada budemo imali elaborat moći ćemo da angažujemo firmu koja će otkloniti sve nedostatke", </w:t>
      </w:r>
      <w:r w:rsidRPr="0041453B">
        <w:rPr>
          <w:rFonts w:ascii="Times New Roman" w:eastAsia="Times New Roman" w:hAnsi="Times New Roman" w:cs="Times New Roman"/>
          <w:noProof w:val="0"/>
          <w:sz w:val="24"/>
          <w:szCs w:val="24"/>
        </w:rPr>
        <w:lastRenderedPageBreak/>
        <w:t>objasnio je načelnik Komunalne policije Igor Virijević.U dvorištu Osnovne škole "Bratstvo jedinstvo" u Belom Blatu, igralište je napravljeno 2006. godine. Koriste ga đaci kojih ima oko 120, predškolci, a često su ovde i roditelji sa manjom decom. Za sada ovde nije bilo povređivanja dece.Deca kažu da rado provode vreme na ovom prostoru, a da im nedostaje još samo tobogan.</w:t>
      </w:r>
    </w:p>
    <w:p w:rsidR="0041453B" w:rsidRDefault="0041453B" w:rsidP="0041453B">
      <w:pPr>
        <w:spacing w:after="0" w:line="240" w:lineRule="auto"/>
        <w:jc w:val="both"/>
        <w:rPr>
          <w:rFonts w:ascii="Times New Roman" w:eastAsia="Times New Roman" w:hAnsi="Times New Roman" w:cs="Times New Roman"/>
          <w:noProof w:val="0"/>
          <w:sz w:val="24"/>
          <w:szCs w:val="24"/>
        </w:rPr>
      </w:pPr>
      <w:r w:rsidRPr="0041453B">
        <w:rPr>
          <w:rFonts w:ascii="Times New Roman" w:eastAsia="Times New Roman" w:hAnsi="Times New Roman" w:cs="Times New Roman"/>
          <w:noProof w:val="0"/>
          <w:sz w:val="24"/>
          <w:szCs w:val="24"/>
        </w:rPr>
        <w:t>Prema rečima načelnika Komunalne policije, problemi su evidentirani na igralištima koja su građani sami pokušavali da naprave. Najveći problem su, kako je rekao, rukometni golov</w:t>
      </w:r>
      <w:r>
        <w:rPr>
          <w:rFonts w:ascii="Times New Roman" w:eastAsia="Times New Roman" w:hAnsi="Times New Roman" w:cs="Times New Roman"/>
          <w:noProof w:val="0"/>
          <w:sz w:val="24"/>
          <w:szCs w:val="24"/>
        </w:rPr>
        <w:t xml:space="preserve">i koji nisu pričvršćeni za tlo. </w:t>
      </w:r>
      <w:r w:rsidRPr="0041453B">
        <w:rPr>
          <w:rFonts w:ascii="Times New Roman" w:eastAsia="Times New Roman" w:hAnsi="Times New Roman" w:cs="Times New Roman"/>
          <w:noProof w:val="0"/>
          <w:sz w:val="24"/>
          <w:szCs w:val="24"/>
        </w:rPr>
        <w:t>Posao kontrole igrališta trebalo bi da bude završen do kraja nedelje.</w:t>
      </w:r>
    </w:p>
    <w:p w:rsidR="00B42D8A" w:rsidRDefault="00B42D8A" w:rsidP="00D70F0A">
      <w:pPr>
        <w:spacing w:after="0" w:line="240" w:lineRule="auto"/>
        <w:jc w:val="both"/>
        <w:rPr>
          <w:rFonts w:ascii="Times New Roman" w:eastAsia="Times New Roman" w:hAnsi="Times New Roman" w:cs="Times New Roman"/>
          <w:noProof w:val="0"/>
          <w:sz w:val="24"/>
          <w:szCs w:val="24"/>
        </w:rPr>
      </w:pPr>
    </w:p>
    <w:p w:rsidR="0080749C" w:rsidRPr="000F72FF" w:rsidRDefault="0080749C" w:rsidP="000F72FF">
      <w:pPr>
        <w:spacing w:after="0" w:line="240" w:lineRule="auto"/>
        <w:jc w:val="center"/>
        <w:rPr>
          <w:rFonts w:ascii="Times New Roman" w:eastAsia="Times New Roman" w:hAnsi="Times New Roman" w:cs="Times New Roman"/>
          <w:b/>
          <w:noProof w:val="0"/>
          <w:color w:val="FF0000"/>
          <w:sz w:val="32"/>
          <w:szCs w:val="24"/>
        </w:rPr>
      </w:pPr>
      <w:r w:rsidRPr="0080749C">
        <w:rPr>
          <w:rFonts w:ascii="Times New Roman" w:eastAsia="Times New Roman" w:hAnsi="Times New Roman" w:cs="Times New Roman"/>
          <w:b/>
          <w:noProof w:val="0"/>
          <w:color w:val="FF0000"/>
          <w:sz w:val="28"/>
          <w:szCs w:val="24"/>
        </w:rPr>
        <w:t>U okolini novosadskih škola zaplenjeno 14,38 grama heroina, 18 grama marihuane, 13 komada hladnog oružja,...</w:t>
      </w:r>
    </w:p>
    <w:p w:rsidR="0080749C" w:rsidRPr="0080749C" w:rsidRDefault="0080749C" w:rsidP="0080749C">
      <w:pPr>
        <w:spacing w:after="0" w:line="240" w:lineRule="auto"/>
        <w:jc w:val="both"/>
        <w:rPr>
          <w:rFonts w:ascii="Times New Roman" w:eastAsia="Times New Roman" w:hAnsi="Times New Roman" w:cs="Times New Roman"/>
          <w:noProof w:val="0"/>
          <w:sz w:val="24"/>
          <w:szCs w:val="24"/>
        </w:rPr>
      </w:pPr>
    </w:p>
    <w:p w:rsidR="0080749C" w:rsidRDefault="0080749C" w:rsidP="0080749C">
      <w:pPr>
        <w:spacing w:after="0" w:line="240" w:lineRule="auto"/>
        <w:ind w:firstLine="720"/>
        <w:jc w:val="both"/>
        <w:rPr>
          <w:rFonts w:ascii="Times New Roman" w:eastAsia="Times New Roman" w:hAnsi="Times New Roman" w:cs="Times New Roman"/>
          <w:noProof w:val="0"/>
          <w:sz w:val="24"/>
          <w:szCs w:val="24"/>
        </w:rPr>
      </w:pPr>
      <w:r w:rsidRPr="0080749C">
        <w:rPr>
          <w:rFonts w:ascii="Times New Roman" w:eastAsia="Times New Roman" w:hAnsi="Times New Roman" w:cs="Times New Roman"/>
          <w:noProof w:val="0"/>
          <w:sz w:val="24"/>
          <w:szCs w:val="24"/>
        </w:rPr>
        <w:t>U prvoj polovini godine, u osnovnim i srednjim školama na teritoriji Novog Sada zabeleženo je 599 slučajeva, najčešće fizičkog i verbalnog nasilja, ali i nasilja putem interneta, saopšteno je na sednici posebnog radnog tela formiranog na nivou grada. Ipak, to nije konačan broj, jer podatke o broju zabeleženih incidenata nije dostavilo pet od 37 osnovnih škola, dok je samo sedam od 16 srednjih škola priložilo tražene podatke. Vladimir Jelić, predsedavajući Koordinacionog tela, ujedno i član Gradskog veća za obrazovanje, kaže da nisu zadovoljni podacima koji odslikavaju situaciju u školama, te da su uputili zvaničan zahtev PU Novi Sad da obezbedi 30 policajaca koji bi stalno patrolirali oko školskih dvorišta.</w:t>
      </w:r>
    </w:p>
    <w:p w:rsidR="0080749C" w:rsidRDefault="0080749C" w:rsidP="0080749C">
      <w:pPr>
        <w:spacing w:after="0" w:line="240" w:lineRule="auto"/>
        <w:ind w:firstLine="720"/>
        <w:jc w:val="both"/>
        <w:rPr>
          <w:rFonts w:ascii="Times New Roman" w:eastAsia="Times New Roman" w:hAnsi="Times New Roman" w:cs="Times New Roman"/>
          <w:noProof w:val="0"/>
          <w:sz w:val="24"/>
          <w:szCs w:val="24"/>
        </w:rPr>
      </w:pPr>
      <w:r w:rsidRPr="0080749C">
        <w:rPr>
          <w:rFonts w:ascii="Times New Roman" w:eastAsia="Times New Roman" w:hAnsi="Times New Roman" w:cs="Times New Roman"/>
          <w:noProof w:val="0"/>
          <w:sz w:val="24"/>
          <w:szCs w:val="24"/>
        </w:rPr>
        <w:t>On je najavio i to da će do kraja godine biti završen elaborat o stanju video-nadzora u svim osnovnim i srednjim školama, koji bi trebalo da pokaže gde je potrebno postaviti kamere ili modernizovati sistem. Eskalacija vršnjačkog nasilja je problem sa kojim se grad bori već više od godinu dana. Zajednički rad celog društva, policije, Centra za socijalni rad i porodice je ključni faktor u postizanju bezbednosti dece i mladih, zaključili su učesnici tribine „Bezbednost dece i mladih”, koju je organizovala Fondacija 021. Na početku nove školske godine, novosadska policija je sprovela</w:t>
      </w:r>
      <w:r>
        <w:rPr>
          <w:rFonts w:ascii="Times New Roman" w:eastAsia="Times New Roman" w:hAnsi="Times New Roman" w:cs="Times New Roman"/>
          <w:noProof w:val="0"/>
          <w:sz w:val="24"/>
          <w:szCs w:val="24"/>
        </w:rPr>
        <w:t xml:space="preserve"> akciju oko svih škola u gradu. </w:t>
      </w:r>
      <w:r w:rsidRPr="0080749C">
        <w:rPr>
          <w:rFonts w:ascii="Times New Roman" w:eastAsia="Times New Roman" w:hAnsi="Times New Roman" w:cs="Times New Roman"/>
          <w:noProof w:val="0"/>
          <w:sz w:val="24"/>
          <w:szCs w:val="24"/>
        </w:rPr>
        <w:t>– Tokom akcije, od četiri lica je zaplenjeno 14,38 grama heroina, od tri osobe 18 grama marihuane, a kod njih deset je pronađeno 13 komada hladnog oružja. Privedeno je 20 lica, pri čemu se ispostavilo da njih četvoro imaju raspisanu poternicu – rekao je Dejan Drobnjak, predstavnik PU Novi Sad, zadužen za bezbednost u zajednici, i naglasio da je policiji potrebna pomoć građana jer mogu da rade samo na osnovu njihovih prijava.</w:t>
      </w:r>
    </w:p>
    <w:p w:rsidR="0080749C" w:rsidRDefault="0080749C" w:rsidP="0080749C">
      <w:pPr>
        <w:spacing w:after="0" w:line="240" w:lineRule="auto"/>
        <w:jc w:val="both"/>
        <w:rPr>
          <w:rFonts w:ascii="Times New Roman" w:eastAsia="Times New Roman" w:hAnsi="Times New Roman" w:cs="Times New Roman"/>
          <w:noProof w:val="0"/>
          <w:sz w:val="24"/>
          <w:szCs w:val="24"/>
        </w:rPr>
      </w:pPr>
    </w:p>
    <w:p w:rsidR="0080749C" w:rsidRPr="0080749C" w:rsidRDefault="0080749C" w:rsidP="0080749C">
      <w:pPr>
        <w:spacing w:after="0" w:line="240" w:lineRule="auto"/>
        <w:jc w:val="center"/>
        <w:rPr>
          <w:rFonts w:ascii="Times New Roman" w:eastAsia="Times New Roman" w:hAnsi="Times New Roman" w:cs="Times New Roman"/>
          <w:b/>
          <w:noProof w:val="0"/>
          <w:color w:val="FF0000"/>
          <w:sz w:val="28"/>
          <w:szCs w:val="24"/>
        </w:rPr>
      </w:pPr>
      <w:r w:rsidRPr="0080749C">
        <w:rPr>
          <w:rFonts w:ascii="Times New Roman" w:eastAsia="Times New Roman" w:hAnsi="Times New Roman" w:cs="Times New Roman"/>
          <w:b/>
          <w:noProof w:val="0"/>
          <w:color w:val="FF0000"/>
          <w:sz w:val="28"/>
          <w:szCs w:val="24"/>
        </w:rPr>
        <w:t>Oko škola patroliraće 300 novih policajaca</w:t>
      </w:r>
    </w:p>
    <w:p w:rsidR="0080749C" w:rsidRDefault="0080749C" w:rsidP="0080749C">
      <w:pPr>
        <w:spacing w:after="0" w:line="240" w:lineRule="auto"/>
        <w:jc w:val="both"/>
        <w:rPr>
          <w:rFonts w:ascii="Times New Roman" w:eastAsia="Times New Roman" w:hAnsi="Times New Roman" w:cs="Times New Roman"/>
          <w:noProof w:val="0"/>
          <w:sz w:val="24"/>
          <w:szCs w:val="24"/>
        </w:rPr>
      </w:pPr>
    </w:p>
    <w:p w:rsidR="0080749C" w:rsidRPr="0041453B" w:rsidRDefault="0080749C" w:rsidP="0041453B">
      <w:pPr>
        <w:spacing w:after="0" w:line="240" w:lineRule="auto"/>
        <w:ind w:firstLine="720"/>
        <w:jc w:val="both"/>
        <w:rPr>
          <w:rFonts w:ascii="Times New Roman" w:eastAsia="Times New Roman" w:hAnsi="Times New Roman" w:cs="Times New Roman"/>
          <w:noProof w:val="0"/>
          <w:sz w:val="24"/>
          <w:szCs w:val="24"/>
          <w:lang w:val="en-US"/>
        </w:rPr>
      </w:pPr>
      <w:r>
        <w:rPr>
          <w:rFonts w:ascii="Times New Roman" w:eastAsia="Times New Roman" w:hAnsi="Times New Roman" w:cs="Times New Roman"/>
          <w:noProof w:val="0"/>
          <w:sz w:val="24"/>
          <w:szCs w:val="24"/>
          <w:lang w:val="en-US"/>
        </w:rPr>
        <w:t>“</w:t>
      </w:r>
      <w:r w:rsidRPr="0080749C">
        <w:rPr>
          <w:rFonts w:ascii="Times New Roman" w:eastAsia="Times New Roman" w:hAnsi="Times New Roman" w:cs="Times New Roman"/>
          <w:noProof w:val="0"/>
          <w:sz w:val="24"/>
          <w:szCs w:val="24"/>
          <w:lang w:val="en-US"/>
        </w:rPr>
        <w:t>Situacija nije ista kao pre deceniju ili dve, jer se sistem vrednosti promenio, pa ni incidenti po školama nisu isti kao pre. Ranije se znalo da za neki sukob kažnjava razredni starešina ili direktor, a danas imamo nekoliko stepena nasilja. U zavisnosti od težine incidenta, za razne situacije postoje protokoli. Prema podacima koji nisu potpuni jer ih nisu dostavile sve škole, zabrinjava to što je bilo čak 26 slučajeva najvišeg stepena nasilja, što je zahtevalo uključivanje policije i drugih službi, kaže Dragana Ćorić, predstavnik Udruženja roditelja i naglašava da, statistički gledano, proizilazi da je u prvoj polovini godine u svakoj školi u gradu bilo nasilja u kom je bukvalno tekla krv.Očekuje se da će postojeće policijske patrole oko škola biti „pojačane” nekim od 300 novih policajaca, koji bi uskoro trebalo da počnu da rade na novosadskim ulicama. Osim toga, eventualni incidenti bi trebalo da budu sprečeni postavljanjem novih kamera, ali i popravkom osvetljenja u dvorištima i na prilazima osnovnim i srednjim školama.</w:t>
      </w:r>
    </w:p>
    <w:p w:rsidR="0080749C" w:rsidRDefault="0080749C" w:rsidP="00D70F0A">
      <w:pPr>
        <w:spacing w:after="0" w:line="240" w:lineRule="auto"/>
        <w:jc w:val="both"/>
        <w:rPr>
          <w:rFonts w:ascii="Times New Roman" w:eastAsia="Times New Roman" w:hAnsi="Times New Roman" w:cs="Times New Roman"/>
          <w:noProof w:val="0"/>
          <w:sz w:val="24"/>
          <w:szCs w:val="24"/>
        </w:rPr>
      </w:pPr>
    </w:p>
    <w:p w:rsidR="00B42D8A" w:rsidRPr="00B42D8A" w:rsidRDefault="00B42D8A" w:rsidP="00B42D8A">
      <w:pPr>
        <w:spacing w:after="0" w:line="240" w:lineRule="auto"/>
        <w:jc w:val="center"/>
        <w:rPr>
          <w:rFonts w:ascii="Times New Roman" w:eastAsia="Times New Roman" w:hAnsi="Times New Roman" w:cs="Times New Roman"/>
          <w:b/>
          <w:noProof w:val="0"/>
          <w:color w:val="FF0000"/>
          <w:sz w:val="28"/>
          <w:szCs w:val="24"/>
        </w:rPr>
      </w:pPr>
      <w:r w:rsidRPr="00B42D8A">
        <w:rPr>
          <w:rFonts w:ascii="Times New Roman" w:eastAsia="Times New Roman" w:hAnsi="Times New Roman" w:cs="Times New Roman"/>
          <w:b/>
          <w:noProof w:val="0"/>
          <w:color w:val="FF0000"/>
          <w:sz w:val="28"/>
          <w:szCs w:val="24"/>
        </w:rPr>
        <w:t>Direktor tražio 3.000 evra za stalan posao</w:t>
      </w:r>
    </w:p>
    <w:p w:rsidR="00B42D8A" w:rsidRPr="00B42D8A" w:rsidRDefault="00B42D8A" w:rsidP="00B42D8A">
      <w:pPr>
        <w:spacing w:after="0" w:line="240" w:lineRule="auto"/>
        <w:jc w:val="both"/>
        <w:rPr>
          <w:rFonts w:ascii="Times New Roman" w:eastAsia="Times New Roman" w:hAnsi="Times New Roman" w:cs="Times New Roman"/>
          <w:noProof w:val="0"/>
          <w:sz w:val="24"/>
          <w:szCs w:val="24"/>
        </w:rPr>
      </w:pPr>
    </w:p>
    <w:p w:rsidR="00B42D8A" w:rsidRPr="00B42D8A" w:rsidRDefault="00B42D8A" w:rsidP="00B42D8A">
      <w:pPr>
        <w:spacing w:after="0" w:line="240" w:lineRule="auto"/>
        <w:ind w:firstLine="720"/>
        <w:jc w:val="both"/>
        <w:rPr>
          <w:rFonts w:ascii="Times New Roman" w:eastAsia="Times New Roman" w:hAnsi="Times New Roman" w:cs="Times New Roman"/>
          <w:noProof w:val="0"/>
          <w:sz w:val="24"/>
          <w:szCs w:val="24"/>
        </w:rPr>
      </w:pPr>
      <w:r w:rsidRPr="00B42D8A">
        <w:rPr>
          <w:rFonts w:ascii="Times New Roman" w:eastAsia="Times New Roman" w:hAnsi="Times New Roman" w:cs="Times New Roman"/>
          <w:noProof w:val="0"/>
          <w:sz w:val="24"/>
          <w:szCs w:val="24"/>
        </w:rPr>
        <w:t>Vrbaska stanica Policijske uprave u Novom Sadu podnela je krivičnu prijavu protiv direktora jedne škole, zbog sumnje da je primio mito.On se tereti da je tražio novac od jednog radnika škole, zaposlenog na određeno vreme, kako bi ga primio u stalni radni odnos, a da mu je dao otkaz jer nije dobi</w:t>
      </w:r>
      <w:r>
        <w:rPr>
          <w:rFonts w:ascii="Times New Roman" w:eastAsia="Times New Roman" w:hAnsi="Times New Roman" w:cs="Times New Roman"/>
          <w:noProof w:val="0"/>
          <w:sz w:val="24"/>
          <w:szCs w:val="24"/>
        </w:rPr>
        <w:t xml:space="preserve">o traženu svotu od 3.000 evra.  </w:t>
      </w:r>
      <w:r w:rsidRPr="00B42D8A">
        <w:rPr>
          <w:rFonts w:ascii="Times New Roman" w:eastAsia="Times New Roman" w:hAnsi="Times New Roman" w:cs="Times New Roman"/>
          <w:noProof w:val="0"/>
          <w:sz w:val="24"/>
          <w:szCs w:val="24"/>
        </w:rPr>
        <w:t>Sumnja se da je Vrbašanin učinio ovo krivično delo preko posrednika, 49-godišnjeg sugrađanina, protiv kojeg je policija podnela krivičnu prijavu.</w:t>
      </w:r>
    </w:p>
    <w:p w:rsidR="009A00EE" w:rsidRDefault="009A00EE" w:rsidP="00D70F0A">
      <w:pPr>
        <w:spacing w:after="0" w:line="240" w:lineRule="auto"/>
        <w:jc w:val="both"/>
        <w:rPr>
          <w:rFonts w:ascii="Times New Roman" w:eastAsia="Times New Roman" w:hAnsi="Times New Roman" w:cs="Times New Roman"/>
          <w:noProof w:val="0"/>
          <w:sz w:val="24"/>
          <w:szCs w:val="24"/>
        </w:rPr>
      </w:pPr>
    </w:p>
    <w:p w:rsidR="009A00EE" w:rsidRPr="009A00EE" w:rsidRDefault="009A00EE" w:rsidP="009A00EE">
      <w:pPr>
        <w:spacing w:after="0" w:line="240" w:lineRule="auto"/>
        <w:jc w:val="center"/>
        <w:rPr>
          <w:rFonts w:ascii="Times New Roman" w:eastAsia="Times New Roman" w:hAnsi="Times New Roman" w:cs="Times New Roman"/>
          <w:b/>
          <w:noProof w:val="0"/>
          <w:color w:val="FF0000"/>
          <w:sz w:val="28"/>
          <w:szCs w:val="24"/>
        </w:rPr>
      </w:pPr>
      <w:r w:rsidRPr="009A00EE">
        <w:rPr>
          <w:rFonts w:ascii="Times New Roman" w:eastAsia="Times New Roman" w:hAnsi="Times New Roman" w:cs="Times New Roman"/>
          <w:b/>
          <w:noProof w:val="0"/>
          <w:color w:val="FF0000"/>
          <w:sz w:val="28"/>
          <w:szCs w:val="24"/>
        </w:rPr>
        <w:t>Zakoni koje su predložili roditelji žrtava na čekanju</w:t>
      </w:r>
    </w:p>
    <w:p w:rsidR="009A00EE" w:rsidRPr="009A00EE" w:rsidRDefault="009A00EE" w:rsidP="009A00EE">
      <w:pPr>
        <w:spacing w:after="0" w:line="240" w:lineRule="auto"/>
        <w:jc w:val="both"/>
        <w:rPr>
          <w:rFonts w:ascii="Times New Roman" w:eastAsia="Times New Roman" w:hAnsi="Times New Roman" w:cs="Times New Roman"/>
          <w:noProof w:val="0"/>
          <w:sz w:val="24"/>
          <w:szCs w:val="24"/>
        </w:rPr>
      </w:pPr>
    </w:p>
    <w:p w:rsidR="009A00EE" w:rsidRDefault="009A00EE" w:rsidP="0041453B">
      <w:pPr>
        <w:spacing w:after="0" w:line="240" w:lineRule="auto"/>
        <w:ind w:firstLine="720"/>
        <w:jc w:val="both"/>
        <w:rPr>
          <w:rFonts w:ascii="Times New Roman" w:eastAsia="Times New Roman" w:hAnsi="Times New Roman" w:cs="Times New Roman"/>
          <w:noProof w:val="0"/>
          <w:sz w:val="24"/>
          <w:szCs w:val="24"/>
        </w:rPr>
      </w:pPr>
      <w:r w:rsidRPr="009A00EE">
        <w:rPr>
          <w:rFonts w:ascii="Times New Roman" w:eastAsia="Times New Roman" w:hAnsi="Times New Roman" w:cs="Times New Roman"/>
          <w:noProof w:val="0"/>
          <w:sz w:val="24"/>
          <w:szCs w:val="24"/>
        </w:rPr>
        <w:t>"Tijanin zakon" i "Tamarin zakon" nalaze se u skupštinskoj proceduri, ali je i dalje nepoznato kada će doći pred poslanike i da li će biti usvojeni, poput "Marijinog zakona" o registraciji pedofila koji je stupio na snagu aprila 2013. godine."Tijanin zakon" predložio je Igor Jurić, otac ubijene Tijane Jurić i on predviđa da se promeni Zakon o policiji prema kojem bi potraga za nestalim detetom počela odmah, a ne u roku od 48 sati."Tamarin zakon" je predložio, u ime žrtva požara u Kontrastu, Branko Miladinović, otac jedne od žrtava Tamare Miladinović i on predviđa da nijedan noćni klub ne može biti registrovan ako ne budu dostavljeni dokazi da je urađena protivpožarna zaštita.Oba zakona su podržali i pojedini poslanici, kao i neke službe i ministarstva, ali kako navode Novosti trenutno nema tačnih informacija kada će doći pred poslanike.</w:t>
      </w:r>
    </w:p>
    <w:p w:rsidR="009A00EE" w:rsidRPr="009A00EE" w:rsidRDefault="009A00EE" w:rsidP="009A00EE">
      <w:pPr>
        <w:spacing w:after="0" w:line="240" w:lineRule="auto"/>
        <w:jc w:val="both"/>
        <w:rPr>
          <w:rFonts w:ascii="Times New Roman" w:eastAsia="Times New Roman" w:hAnsi="Times New Roman" w:cs="Times New Roman"/>
          <w:noProof w:val="0"/>
          <w:sz w:val="24"/>
          <w:szCs w:val="24"/>
        </w:rPr>
      </w:pPr>
    </w:p>
    <w:p w:rsidR="00CE7ED2" w:rsidRPr="00CE7ED2" w:rsidRDefault="00CE7ED2" w:rsidP="00CE7ED2">
      <w:pPr>
        <w:spacing w:after="0" w:line="240" w:lineRule="auto"/>
        <w:jc w:val="center"/>
        <w:rPr>
          <w:rFonts w:ascii="Times New Roman" w:eastAsia="Times New Roman" w:hAnsi="Times New Roman" w:cs="Times New Roman"/>
          <w:b/>
          <w:bCs/>
          <w:noProof w:val="0"/>
          <w:color w:val="FF0000"/>
          <w:sz w:val="28"/>
          <w:szCs w:val="24"/>
          <w:lang w:val="en-US"/>
        </w:rPr>
      </w:pPr>
      <w:r w:rsidRPr="00CE7ED2">
        <w:rPr>
          <w:rFonts w:ascii="Times New Roman" w:eastAsia="Times New Roman" w:hAnsi="Times New Roman" w:cs="Times New Roman"/>
          <w:b/>
          <w:bCs/>
          <w:noProof w:val="0"/>
          <w:color w:val="FF0000"/>
          <w:sz w:val="28"/>
          <w:szCs w:val="24"/>
          <w:lang w:val="en-US"/>
        </w:rPr>
        <w:t>Škola ne da profesorki da se vrati na posao</w:t>
      </w:r>
    </w:p>
    <w:p w:rsidR="00CE7ED2" w:rsidRPr="00CE7ED2" w:rsidRDefault="00CE7ED2" w:rsidP="00CE7ED2">
      <w:pPr>
        <w:spacing w:after="0" w:line="240" w:lineRule="auto"/>
        <w:rPr>
          <w:rFonts w:ascii="Times New Roman" w:eastAsia="Times New Roman" w:hAnsi="Times New Roman" w:cs="Times New Roman"/>
          <w:b/>
          <w:bCs/>
          <w:noProof w:val="0"/>
          <w:color w:val="FF0000"/>
          <w:sz w:val="24"/>
          <w:szCs w:val="24"/>
          <w:lang/>
        </w:rPr>
      </w:pPr>
    </w:p>
    <w:p w:rsidR="00CE7ED2" w:rsidRDefault="00CE7ED2" w:rsidP="00CE7ED2">
      <w:pPr>
        <w:spacing w:after="0" w:line="240" w:lineRule="auto"/>
        <w:ind w:firstLine="720"/>
        <w:jc w:val="both"/>
        <w:rPr>
          <w:rFonts w:ascii="Times New Roman" w:eastAsia="Times New Roman" w:hAnsi="Times New Roman" w:cs="Times New Roman"/>
          <w:noProof w:val="0"/>
          <w:sz w:val="24"/>
          <w:szCs w:val="24"/>
          <w:lang/>
        </w:rPr>
      </w:pPr>
      <w:r w:rsidRPr="00CE7ED2">
        <w:rPr>
          <w:rFonts w:ascii="Times New Roman" w:eastAsia="Times New Roman" w:hAnsi="Times New Roman" w:cs="Times New Roman"/>
          <w:sz w:val="24"/>
          <w:szCs w:val="24"/>
          <w:lang w:val="en-US"/>
        </w:rPr>
        <w:drawing>
          <wp:anchor distT="0" distB="0" distL="114300" distR="114300" simplePos="0" relativeHeight="251663360" behindDoc="1" locked="0" layoutInCell="1" allowOverlap="1">
            <wp:simplePos x="0" y="0"/>
            <wp:positionH relativeFrom="column">
              <wp:posOffset>14605</wp:posOffset>
            </wp:positionH>
            <wp:positionV relativeFrom="paragraph">
              <wp:posOffset>382905</wp:posOffset>
            </wp:positionV>
            <wp:extent cx="1968500" cy="1181100"/>
            <wp:effectExtent l="0" t="0" r="0" b="0"/>
            <wp:wrapTight wrapText="bothSides">
              <wp:wrapPolygon edited="0">
                <wp:start x="0" y="0"/>
                <wp:lineTo x="0" y="21252"/>
                <wp:lineTo x="21321" y="21252"/>
                <wp:lineTo x="21321" y="0"/>
                <wp:lineTo x="0" y="0"/>
              </wp:wrapPolygon>
            </wp:wrapTight>
            <wp:docPr id="4" name="Picture 4" descr="Jelena Damnjanović Simi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elena Damnjanović Simić"/>
                    <pic:cNvPicPr>
                      <a:picLocks noChangeAspect="1" noChangeArrowheads="1"/>
                    </pic:cNvPicPr>
                  </pic:nvPicPr>
                  <pic:blipFill>
                    <a:blip r:embed="rId17"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1968500" cy="1181100"/>
                    </a:xfrm>
                    <a:prstGeom prst="rect">
                      <a:avLst/>
                    </a:prstGeom>
                    <a:noFill/>
                    <a:ln>
                      <a:noFill/>
                    </a:ln>
                  </pic:spPr>
                </pic:pic>
              </a:graphicData>
            </a:graphic>
          </wp:anchor>
        </w:drawing>
      </w:r>
      <w:r w:rsidRPr="00CE7ED2">
        <w:rPr>
          <w:rFonts w:ascii="Times New Roman" w:eastAsia="Times New Roman" w:hAnsi="Times New Roman" w:cs="Times New Roman"/>
          <w:bCs/>
          <w:noProof w:val="0"/>
          <w:sz w:val="24"/>
          <w:szCs w:val="24"/>
          <w:lang w:val="en-US"/>
        </w:rPr>
        <w:t>Direktorka Visoke poslovne škole strukovnih studija Dragica Tomić oglušila se o naredbu inspekcije rada da profesorku Jelenu Damnjanović Simić vrati na posao sa kog je otpuštena jer je ukazala na malverzacije Tomićeve, pa je inspekcija donela odluku o kažnjavanju škole. Kazna može da iznosi i 200.000 dinara.</w:t>
      </w:r>
      <w:r w:rsidRPr="00CE7ED2">
        <w:rPr>
          <w:rFonts w:ascii="Times New Roman" w:eastAsia="Times New Roman" w:hAnsi="Times New Roman" w:cs="Times New Roman"/>
          <w:noProof w:val="0"/>
          <w:sz w:val="24"/>
          <w:szCs w:val="24"/>
          <w:lang w:val="en-US"/>
        </w:rPr>
        <w:t>Profesorka Jelena Damnjanović Simić je dobila status uzbunjivača od Agencije za borbu protiv korupcije.- Sve odluke, rešenja i naredbe inspekcije i Agencije za borbu protiv korupcije da moraju da me vrate na posao, direktorka uporno ignoriše. Sada je konačno slučaj preuzela policija – kaže profesorka Jelena Damnjanović Simić.</w:t>
      </w:r>
    </w:p>
    <w:p w:rsidR="00CE7ED2" w:rsidRPr="0041453B" w:rsidRDefault="00CE7ED2" w:rsidP="00CE7ED2">
      <w:pPr>
        <w:spacing w:after="0" w:line="240" w:lineRule="auto"/>
        <w:jc w:val="both"/>
        <w:rPr>
          <w:rFonts w:ascii="Times New Roman" w:eastAsia="Times New Roman" w:hAnsi="Times New Roman" w:cs="Times New Roman"/>
          <w:noProof w:val="0"/>
          <w:sz w:val="24"/>
          <w:szCs w:val="24"/>
        </w:rPr>
      </w:pPr>
    </w:p>
    <w:p w:rsidR="00CE7ED2" w:rsidRPr="00CE7ED2" w:rsidRDefault="00CE7ED2" w:rsidP="00CE7ED2">
      <w:pPr>
        <w:spacing w:after="0" w:line="240" w:lineRule="auto"/>
        <w:jc w:val="center"/>
        <w:rPr>
          <w:rFonts w:ascii="Times New Roman" w:eastAsia="Times New Roman" w:hAnsi="Times New Roman" w:cs="Times New Roman"/>
          <w:b/>
          <w:bCs/>
          <w:noProof w:val="0"/>
          <w:color w:val="FF0000"/>
          <w:sz w:val="28"/>
          <w:szCs w:val="24"/>
          <w:lang/>
        </w:rPr>
      </w:pPr>
      <w:r w:rsidRPr="00CE7ED2">
        <w:rPr>
          <w:rFonts w:ascii="Times New Roman" w:eastAsia="Times New Roman" w:hAnsi="Times New Roman" w:cs="Times New Roman"/>
          <w:b/>
          <w:bCs/>
          <w:noProof w:val="0"/>
          <w:color w:val="FF0000"/>
          <w:sz w:val="28"/>
          <w:szCs w:val="24"/>
          <w:lang/>
        </w:rPr>
        <w:t>Uhapšen novosadski tinejdžer (15) sa 30 krivičnih dela!</w:t>
      </w:r>
    </w:p>
    <w:p w:rsidR="00CE7ED2" w:rsidRDefault="00CE7ED2" w:rsidP="00CE7ED2">
      <w:pPr>
        <w:spacing w:after="0" w:line="240" w:lineRule="auto"/>
        <w:jc w:val="both"/>
        <w:rPr>
          <w:rFonts w:ascii="Times New Roman" w:eastAsia="Times New Roman" w:hAnsi="Times New Roman" w:cs="Times New Roman"/>
          <w:b/>
          <w:bCs/>
          <w:noProof w:val="0"/>
          <w:sz w:val="24"/>
          <w:szCs w:val="24"/>
          <w:lang/>
        </w:rPr>
      </w:pPr>
    </w:p>
    <w:p w:rsidR="00CE7ED2" w:rsidRDefault="00CE7ED2" w:rsidP="00CE7ED2">
      <w:pPr>
        <w:spacing w:after="0" w:line="240" w:lineRule="auto"/>
        <w:ind w:firstLine="720"/>
        <w:jc w:val="both"/>
        <w:rPr>
          <w:rFonts w:ascii="Times New Roman" w:eastAsia="Times New Roman" w:hAnsi="Times New Roman" w:cs="Times New Roman"/>
          <w:bCs/>
          <w:noProof w:val="0"/>
          <w:sz w:val="24"/>
          <w:szCs w:val="24"/>
        </w:rPr>
      </w:pPr>
      <w:r w:rsidRPr="00CE7ED2">
        <w:rPr>
          <w:rFonts w:ascii="Times New Roman" w:eastAsia="Times New Roman" w:hAnsi="Times New Roman" w:cs="Times New Roman"/>
          <w:bCs/>
          <w:noProof w:val="0"/>
          <w:sz w:val="24"/>
          <w:szCs w:val="24"/>
          <w:lang/>
        </w:rPr>
        <w:t>Petnaestogodišnji prestupnik, koji se tereti za 30 razbojništava i teških krađa, priveden je pred sudiju za maloletnike, koji mu je odredio pritvor do 30 dana.Tinejdžer je "dolijao" nakon provale u petak u Centar</w:t>
      </w:r>
      <w:r>
        <w:rPr>
          <w:rFonts w:ascii="Times New Roman" w:eastAsia="Times New Roman" w:hAnsi="Times New Roman" w:cs="Times New Roman"/>
          <w:bCs/>
          <w:noProof w:val="0"/>
          <w:sz w:val="24"/>
          <w:szCs w:val="24"/>
          <w:lang/>
        </w:rPr>
        <w:t xml:space="preserve"> za socijalni rad u Novom Sadu. </w:t>
      </w:r>
      <w:r w:rsidRPr="00CE7ED2">
        <w:rPr>
          <w:rFonts w:ascii="Times New Roman" w:eastAsia="Times New Roman" w:hAnsi="Times New Roman" w:cs="Times New Roman"/>
          <w:bCs/>
          <w:noProof w:val="0"/>
          <w:sz w:val="24"/>
          <w:szCs w:val="24"/>
          <w:lang/>
        </w:rPr>
        <w:t>Novosadska policija sumnja da je dečak u provali iz Centra odneo televizor i računar. On je uhapšen ubrzo nakon pljačke, a u njegovom stanu su nađeni pomenuta elektronska oprema.</w:t>
      </w:r>
    </w:p>
    <w:p w:rsidR="009A00EE" w:rsidRDefault="009A00EE" w:rsidP="009A00EE">
      <w:pPr>
        <w:spacing w:after="0" w:line="240" w:lineRule="auto"/>
        <w:jc w:val="both"/>
        <w:rPr>
          <w:rFonts w:ascii="Times New Roman" w:eastAsia="Times New Roman" w:hAnsi="Times New Roman" w:cs="Times New Roman"/>
          <w:bCs/>
          <w:noProof w:val="0"/>
          <w:sz w:val="24"/>
          <w:szCs w:val="24"/>
        </w:rPr>
      </w:pPr>
    </w:p>
    <w:p w:rsidR="00DE5F6B" w:rsidRPr="00DE5F6B" w:rsidRDefault="00DE5F6B" w:rsidP="00DE5F6B">
      <w:pPr>
        <w:spacing w:after="0" w:line="240" w:lineRule="auto"/>
        <w:jc w:val="center"/>
        <w:rPr>
          <w:rFonts w:ascii="Times New Roman" w:eastAsia="Times New Roman" w:hAnsi="Times New Roman" w:cs="Times New Roman"/>
          <w:b/>
          <w:bCs/>
          <w:noProof w:val="0"/>
          <w:color w:val="FF0000"/>
          <w:sz w:val="28"/>
          <w:szCs w:val="24"/>
        </w:rPr>
      </w:pPr>
      <w:r w:rsidRPr="00DE5F6B">
        <w:rPr>
          <w:rFonts w:ascii="Times New Roman" w:eastAsia="Times New Roman" w:hAnsi="Times New Roman" w:cs="Times New Roman"/>
          <w:b/>
          <w:bCs/>
          <w:noProof w:val="0"/>
          <w:color w:val="FF0000"/>
          <w:sz w:val="28"/>
          <w:szCs w:val="24"/>
        </w:rPr>
        <w:t>Tuča crnogorskh đaka i roditelja sa Albancima zbog zastave</w:t>
      </w:r>
    </w:p>
    <w:p w:rsidR="00DE5F6B" w:rsidRPr="00DE5F6B" w:rsidRDefault="00DE5F6B" w:rsidP="00DE5F6B">
      <w:pPr>
        <w:spacing w:after="0" w:line="240" w:lineRule="auto"/>
        <w:jc w:val="both"/>
        <w:rPr>
          <w:rFonts w:ascii="Times New Roman" w:eastAsia="Times New Roman" w:hAnsi="Times New Roman" w:cs="Times New Roman"/>
          <w:bCs/>
          <w:noProof w:val="0"/>
          <w:sz w:val="24"/>
          <w:szCs w:val="24"/>
        </w:rPr>
      </w:pPr>
    </w:p>
    <w:p w:rsidR="00DE5F6B" w:rsidRDefault="00DE5F6B" w:rsidP="00DE5F6B">
      <w:pPr>
        <w:spacing w:after="0" w:line="240" w:lineRule="auto"/>
        <w:ind w:firstLine="720"/>
        <w:jc w:val="both"/>
        <w:rPr>
          <w:rFonts w:ascii="Times New Roman" w:eastAsia="Times New Roman" w:hAnsi="Times New Roman" w:cs="Times New Roman"/>
          <w:bCs/>
          <w:noProof w:val="0"/>
          <w:sz w:val="24"/>
          <w:szCs w:val="24"/>
        </w:rPr>
      </w:pPr>
      <w:r>
        <w:rPr>
          <w:rFonts w:ascii="Times New Roman" w:eastAsia="Times New Roman" w:hAnsi="Times New Roman" w:cs="Times New Roman"/>
          <w:bCs/>
          <w:noProof w:val="0"/>
          <w:sz w:val="24"/>
          <w:szCs w:val="24"/>
        </w:rPr>
        <w:lastRenderedPageBreak/>
        <w:t xml:space="preserve">Četiri osobe su povređene u sredu ujutro </w:t>
      </w:r>
      <w:r w:rsidRPr="00DE5F6B">
        <w:rPr>
          <w:rFonts w:ascii="Times New Roman" w:eastAsia="Times New Roman" w:hAnsi="Times New Roman" w:cs="Times New Roman"/>
          <w:bCs/>
          <w:noProof w:val="0"/>
          <w:sz w:val="24"/>
          <w:szCs w:val="24"/>
        </w:rPr>
        <w:t xml:space="preserve"> kada su se učenici i njihovi roditelji albanske i nealbanske nacionalnosti potukli u dvorištu Gimnazije "2</w:t>
      </w:r>
      <w:r>
        <w:rPr>
          <w:rFonts w:ascii="Times New Roman" w:eastAsia="Times New Roman" w:hAnsi="Times New Roman" w:cs="Times New Roman"/>
          <w:bCs/>
          <w:noProof w:val="0"/>
          <w:sz w:val="24"/>
          <w:szCs w:val="24"/>
        </w:rPr>
        <w:t xml:space="preserve">5. maj" u Tuzima kod Podgorice. </w:t>
      </w:r>
      <w:r w:rsidRPr="00DE5F6B">
        <w:rPr>
          <w:rFonts w:ascii="Times New Roman" w:eastAsia="Times New Roman" w:hAnsi="Times New Roman" w:cs="Times New Roman"/>
          <w:bCs/>
          <w:noProof w:val="0"/>
          <w:sz w:val="24"/>
          <w:szCs w:val="24"/>
        </w:rPr>
        <w:t>Među povređenima su tri učenika i jedna odrasla osoba i oni su upućeni u Klinički centar Crne Gore gde im je ukazana pomoć i za sada nije poz</w:t>
      </w:r>
      <w:r>
        <w:rPr>
          <w:rFonts w:ascii="Times New Roman" w:eastAsia="Times New Roman" w:hAnsi="Times New Roman" w:cs="Times New Roman"/>
          <w:bCs/>
          <w:noProof w:val="0"/>
          <w:sz w:val="24"/>
          <w:szCs w:val="24"/>
        </w:rPr>
        <w:t xml:space="preserve">nato o kakvim povredama je reč. </w:t>
      </w:r>
      <w:r w:rsidRPr="00DE5F6B">
        <w:rPr>
          <w:rFonts w:ascii="Times New Roman" w:eastAsia="Times New Roman" w:hAnsi="Times New Roman" w:cs="Times New Roman"/>
          <w:bCs/>
          <w:noProof w:val="0"/>
          <w:sz w:val="24"/>
          <w:szCs w:val="24"/>
        </w:rPr>
        <w:t>Razlog za tuču je bilo to što su učenici albanskih odeljenja u školi slavili prekid fudbalske utakmice u Beogradu između Srbije i Albanije. Oni su se potom verbalno sukobili sa đacima iz nealbanskih odeljenja, a potom i potukli. Uprava škole je posle toga pozvala roditelje vinovnika tuče, ali se situacija ni tada nije smirila, već je došlo do fizičkog obračuna članova porodica učenika.</w:t>
      </w:r>
    </w:p>
    <w:p w:rsidR="009A00EE" w:rsidRDefault="00DE5F6B" w:rsidP="00DE5F6B">
      <w:pPr>
        <w:spacing w:after="0" w:line="240" w:lineRule="auto"/>
        <w:ind w:firstLine="720"/>
        <w:jc w:val="both"/>
        <w:rPr>
          <w:rFonts w:ascii="Times New Roman" w:eastAsia="Times New Roman" w:hAnsi="Times New Roman" w:cs="Times New Roman"/>
          <w:bCs/>
          <w:noProof w:val="0"/>
          <w:sz w:val="24"/>
          <w:szCs w:val="24"/>
        </w:rPr>
      </w:pPr>
      <w:r w:rsidRPr="00DE5F6B">
        <w:rPr>
          <w:rFonts w:ascii="Times New Roman" w:eastAsia="Times New Roman" w:hAnsi="Times New Roman" w:cs="Times New Roman"/>
          <w:bCs/>
          <w:noProof w:val="0"/>
          <w:sz w:val="24"/>
          <w:szCs w:val="24"/>
        </w:rPr>
        <w:t>Predsednik jedne od partija koje okupljaju Albance i bivši poslanik Vaselj Siništaj smatra da neko pokušava da "tenzije prenese" u Crnu Goru. On je Portalu Analitika kazao da je slavlje na ulicama nekoliko crnogorskih gradova organizovano zbog rezultata utakmice i saopštio da ne treba p</w:t>
      </w:r>
      <w:r>
        <w:rPr>
          <w:rFonts w:ascii="Times New Roman" w:eastAsia="Times New Roman" w:hAnsi="Times New Roman" w:cs="Times New Roman"/>
          <w:bCs/>
          <w:noProof w:val="0"/>
          <w:sz w:val="24"/>
          <w:szCs w:val="24"/>
        </w:rPr>
        <w:t xml:space="preserve">održavati slavljenje incidenta. </w:t>
      </w:r>
      <w:r w:rsidRPr="00DE5F6B">
        <w:rPr>
          <w:rFonts w:ascii="Times New Roman" w:eastAsia="Times New Roman" w:hAnsi="Times New Roman" w:cs="Times New Roman"/>
          <w:bCs/>
          <w:noProof w:val="0"/>
          <w:sz w:val="24"/>
          <w:szCs w:val="24"/>
        </w:rPr>
        <w:t xml:space="preserve">Albanci u Ulcinju, Tuzima kraj Podgorice, i Plavu, slavili su </w:t>
      </w:r>
      <w:r>
        <w:rPr>
          <w:rFonts w:ascii="Times New Roman" w:eastAsia="Times New Roman" w:hAnsi="Times New Roman" w:cs="Times New Roman"/>
          <w:bCs/>
          <w:noProof w:val="0"/>
          <w:sz w:val="24"/>
          <w:szCs w:val="24"/>
        </w:rPr>
        <w:t>prek</w:t>
      </w:r>
      <w:r w:rsidRPr="00DE5F6B">
        <w:rPr>
          <w:rFonts w:ascii="Times New Roman" w:eastAsia="Times New Roman" w:hAnsi="Times New Roman" w:cs="Times New Roman"/>
          <w:bCs/>
          <w:noProof w:val="0"/>
          <w:sz w:val="24"/>
          <w:szCs w:val="24"/>
        </w:rPr>
        <w:t>sinoć, uz albanske zastave i nacionalne pesme, prekid meča Srbija-Albanija u Beogradu.</w:t>
      </w:r>
    </w:p>
    <w:p w:rsidR="009A00EE" w:rsidRDefault="009A00EE" w:rsidP="009A00EE">
      <w:pPr>
        <w:spacing w:after="0" w:line="240" w:lineRule="auto"/>
        <w:jc w:val="both"/>
        <w:rPr>
          <w:rFonts w:ascii="Times New Roman" w:eastAsia="Times New Roman" w:hAnsi="Times New Roman" w:cs="Times New Roman"/>
          <w:bCs/>
          <w:noProof w:val="0"/>
          <w:sz w:val="24"/>
          <w:szCs w:val="24"/>
        </w:rPr>
      </w:pPr>
    </w:p>
    <w:p w:rsidR="009A00EE" w:rsidRPr="009A00EE" w:rsidRDefault="009A00EE" w:rsidP="009A00EE">
      <w:pPr>
        <w:spacing w:after="0" w:line="240" w:lineRule="auto"/>
        <w:jc w:val="center"/>
        <w:rPr>
          <w:rFonts w:ascii="Times New Roman" w:eastAsia="Times New Roman" w:hAnsi="Times New Roman" w:cs="Times New Roman"/>
          <w:b/>
          <w:bCs/>
          <w:noProof w:val="0"/>
          <w:color w:val="FF0000"/>
          <w:sz w:val="28"/>
          <w:szCs w:val="24"/>
          <w:lang w:val="en-US"/>
        </w:rPr>
      </w:pPr>
      <w:r w:rsidRPr="009A00EE">
        <w:rPr>
          <w:rFonts w:ascii="Times New Roman" w:eastAsia="Times New Roman" w:hAnsi="Times New Roman" w:cs="Times New Roman"/>
          <w:b/>
          <w:bCs/>
          <w:noProof w:val="0"/>
          <w:color w:val="FF0000"/>
          <w:sz w:val="28"/>
          <w:szCs w:val="24"/>
          <w:lang w:val="en-US"/>
        </w:rPr>
        <w:t>Jedan đak ubijen, dve učenice i policajac ranjeni</w:t>
      </w:r>
    </w:p>
    <w:p w:rsidR="009A00EE" w:rsidRDefault="009A00EE" w:rsidP="009A00EE">
      <w:pPr>
        <w:spacing w:after="0" w:line="240" w:lineRule="auto"/>
        <w:jc w:val="both"/>
        <w:rPr>
          <w:rFonts w:ascii="Times New Roman" w:eastAsia="Times New Roman" w:hAnsi="Times New Roman" w:cs="Times New Roman"/>
          <w:bCs/>
          <w:noProof w:val="0"/>
          <w:sz w:val="24"/>
          <w:szCs w:val="24"/>
          <w:lang w:val="en-US"/>
        </w:rPr>
      </w:pPr>
    </w:p>
    <w:p w:rsidR="009A00EE" w:rsidRPr="009A00EE" w:rsidRDefault="009A00EE" w:rsidP="009A00EE">
      <w:pPr>
        <w:spacing w:after="0" w:line="240" w:lineRule="auto"/>
        <w:ind w:firstLine="720"/>
        <w:jc w:val="both"/>
        <w:rPr>
          <w:rFonts w:ascii="Times New Roman" w:eastAsia="Times New Roman" w:hAnsi="Times New Roman" w:cs="Times New Roman"/>
          <w:bCs/>
          <w:noProof w:val="0"/>
          <w:sz w:val="24"/>
          <w:szCs w:val="24"/>
          <w:lang w:val="en-US"/>
        </w:rPr>
      </w:pPr>
      <w:r w:rsidRPr="009A00EE">
        <w:rPr>
          <w:rFonts w:ascii="Times New Roman" w:eastAsia="Times New Roman" w:hAnsi="Times New Roman" w:cs="Times New Roman"/>
          <w:bCs/>
          <w:sz w:val="24"/>
          <w:szCs w:val="24"/>
          <w:lang w:val="en-US"/>
        </w:rPr>
        <w:drawing>
          <wp:anchor distT="0" distB="0" distL="114300" distR="114300" simplePos="0" relativeHeight="251671552" behindDoc="0" locked="0" layoutInCell="1" allowOverlap="1">
            <wp:simplePos x="0" y="0"/>
            <wp:positionH relativeFrom="column">
              <wp:posOffset>3900805</wp:posOffset>
            </wp:positionH>
            <wp:positionV relativeFrom="paragraph">
              <wp:posOffset>209550</wp:posOffset>
            </wp:positionV>
            <wp:extent cx="2020570" cy="1329055"/>
            <wp:effectExtent l="0" t="0" r="0" b="4445"/>
            <wp:wrapSquare wrapText="bothSides"/>
            <wp:docPr id="10" name="Picture 10" descr="http://www.021.rs/images/stories/svet_3/Ceska_skola_napa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021.rs/images/stories/svet_3/Ceska_skola_napad.jpg"/>
                    <pic:cNvPicPr>
                      <a:picLocks noChangeAspect="1" noChangeArrowheads="1"/>
                    </pic:cNvPicPr>
                  </pic:nvPicPr>
                  <pic:blipFill>
                    <a:blip r:embed="rId18"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20570" cy="1329055"/>
                    </a:xfrm>
                    <a:prstGeom prst="rect">
                      <a:avLst/>
                    </a:prstGeom>
                    <a:noFill/>
                    <a:ln>
                      <a:noFill/>
                    </a:ln>
                  </pic:spPr>
                </pic:pic>
              </a:graphicData>
            </a:graphic>
          </wp:anchor>
        </w:drawing>
      </w:r>
      <w:r w:rsidRPr="009A00EE">
        <w:rPr>
          <w:rFonts w:ascii="Times New Roman" w:eastAsia="Times New Roman" w:hAnsi="Times New Roman" w:cs="Times New Roman"/>
          <w:bCs/>
          <w:noProof w:val="0"/>
          <w:sz w:val="24"/>
          <w:szCs w:val="24"/>
          <w:lang w:val="en-US"/>
        </w:rPr>
        <w:t>Nastavu u Srednjoj trgovačkoj školi u Ždaru nad Sazavom na jugoistoku Češke tragično je</w:t>
      </w:r>
      <w:r>
        <w:rPr>
          <w:rFonts w:ascii="Times New Roman" w:eastAsia="Times New Roman" w:hAnsi="Times New Roman" w:cs="Times New Roman"/>
          <w:bCs/>
          <w:noProof w:val="0"/>
          <w:sz w:val="24"/>
          <w:szCs w:val="24"/>
          <w:lang w:val="en-US"/>
        </w:rPr>
        <w:t xml:space="preserve"> u utorak ujutro</w:t>
      </w:r>
      <w:r w:rsidRPr="009A00EE">
        <w:rPr>
          <w:rFonts w:ascii="Times New Roman" w:eastAsia="Times New Roman" w:hAnsi="Times New Roman" w:cs="Times New Roman"/>
          <w:bCs/>
          <w:noProof w:val="0"/>
          <w:sz w:val="24"/>
          <w:szCs w:val="24"/>
          <w:lang w:val="en-US"/>
        </w:rPr>
        <w:t xml:space="preserve"> prekinula jedna mlada žena koja je upala u školu sa nožem u ruci i ubila jednog đaka, a dve učenice i policajca koji je pokušao da je zadrži ranila."Šesnaestogodišnji učenik je uprkos naporima lekara hitne pomoći preminuo.Dve učenice i policajac iz patrole koja je intervenisala su povređeni.Policajac lakše", kazala je portparolka lokalne policije Jana Kroutilova.Jedna učenica povređena je teže, a druga lakše.Policija je uspela da uhapsi 26-godišnju napadačicu, a pokazalo se da je reč o ženi iz Ostrave na istoku Češke koja sa tom školom nema nikakve veze.Posetu Ždaru nad Sazavom je danas planirao premijer Češke Bohuslav Sobotka ali je nakon tragičnog napada u školi posetu otkazao.</w:t>
      </w:r>
    </w:p>
    <w:p w:rsidR="009A00EE" w:rsidRDefault="009A00EE" w:rsidP="009A00EE">
      <w:pPr>
        <w:spacing w:after="0" w:line="240" w:lineRule="auto"/>
        <w:jc w:val="both"/>
        <w:rPr>
          <w:rFonts w:ascii="Times New Roman" w:eastAsia="Times New Roman" w:hAnsi="Times New Roman" w:cs="Times New Roman"/>
          <w:bCs/>
          <w:noProof w:val="0"/>
          <w:sz w:val="24"/>
          <w:szCs w:val="24"/>
        </w:rPr>
      </w:pPr>
    </w:p>
    <w:p w:rsidR="009A00EE" w:rsidRPr="009A00EE" w:rsidRDefault="009A00EE" w:rsidP="009A00EE">
      <w:pPr>
        <w:spacing w:after="0" w:line="240" w:lineRule="auto"/>
        <w:jc w:val="center"/>
        <w:rPr>
          <w:rFonts w:ascii="Times New Roman" w:eastAsia="Times New Roman" w:hAnsi="Times New Roman" w:cs="Times New Roman"/>
          <w:b/>
          <w:bCs/>
          <w:noProof w:val="0"/>
          <w:color w:val="FF0000"/>
          <w:sz w:val="28"/>
          <w:szCs w:val="24"/>
          <w:lang w:val="en-US"/>
        </w:rPr>
      </w:pPr>
      <w:r w:rsidRPr="009A00EE">
        <w:rPr>
          <w:rFonts w:ascii="Times New Roman" w:eastAsia="Times New Roman" w:hAnsi="Times New Roman" w:cs="Times New Roman"/>
          <w:b/>
          <w:bCs/>
          <w:noProof w:val="0"/>
          <w:color w:val="FF0000"/>
          <w:sz w:val="28"/>
          <w:szCs w:val="24"/>
          <w:lang w:val="en-US"/>
        </w:rPr>
        <w:t>Ubio se vođa bande umešan u nestanak studenata</w:t>
      </w:r>
    </w:p>
    <w:p w:rsidR="009A00EE" w:rsidRDefault="009A00EE" w:rsidP="009A00EE">
      <w:pPr>
        <w:spacing w:after="0" w:line="240" w:lineRule="auto"/>
        <w:jc w:val="both"/>
        <w:rPr>
          <w:rFonts w:ascii="Times New Roman" w:eastAsia="Times New Roman" w:hAnsi="Times New Roman" w:cs="Times New Roman"/>
          <w:bCs/>
          <w:noProof w:val="0"/>
          <w:sz w:val="24"/>
          <w:szCs w:val="24"/>
          <w:lang w:val="en-US"/>
        </w:rPr>
      </w:pPr>
    </w:p>
    <w:p w:rsidR="009A00EE" w:rsidRDefault="009A00EE" w:rsidP="0041453B">
      <w:pPr>
        <w:spacing w:after="0" w:line="240" w:lineRule="auto"/>
        <w:ind w:firstLine="720"/>
        <w:jc w:val="both"/>
        <w:rPr>
          <w:rFonts w:ascii="Times New Roman" w:eastAsia="Times New Roman" w:hAnsi="Times New Roman" w:cs="Times New Roman"/>
          <w:bCs/>
          <w:noProof w:val="0"/>
          <w:sz w:val="24"/>
          <w:szCs w:val="24"/>
          <w:lang w:val="en-US"/>
        </w:rPr>
      </w:pPr>
      <w:r w:rsidRPr="009A00EE">
        <w:rPr>
          <w:rFonts w:ascii="Times New Roman" w:eastAsia="Times New Roman" w:hAnsi="Times New Roman" w:cs="Times New Roman"/>
          <w:bCs/>
          <w:noProof w:val="0"/>
          <w:sz w:val="24"/>
          <w:szCs w:val="24"/>
          <w:lang w:val="en-US"/>
        </w:rPr>
        <w:t xml:space="preserve">Vođa meksičke bande Gereros Unidos, koja se sumnjiči za umešanost u nestanak 43 studenta prošlog meseca, ubio se jer nije hteo da se preda policiji.Bendhamin Mondragon se navodno ubio umesto da se preda policiji u meksičkoj državi Morelos, ali meksički mediji javljaju da ga je ubila federalna policija. Smrt "hončoa" Gereros Unidosa dolazi dan pošto su studenti iz lokalnog koledža tokom protesta zapalili deo zgrade meksičke države Gerero, zahtevajući ostavku guvernera Angel Aguire i najavili "radikalizaciju protesta" ukoliko zvaničnici uskoro ne saopšte šta se </w:t>
      </w:r>
      <w:r>
        <w:rPr>
          <w:rFonts w:ascii="Times New Roman" w:eastAsia="Times New Roman" w:hAnsi="Times New Roman" w:cs="Times New Roman"/>
          <w:bCs/>
          <w:noProof w:val="0"/>
          <w:sz w:val="24"/>
          <w:szCs w:val="24"/>
          <w:lang w:val="en-US"/>
        </w:rPr>
        <w:t>desilo sa nestalim studentima.</w:t>
      </w:r>
      <w:r w:rsidRPr="009A00EE">
        <w:rPr>
          <w:rFonts w:ascii="Times New Roman" w:eastAsia="Times New Roman" w:hAnsi="Times New Roman" w:cs="Times New Roman"/>
          <w:bCs/>
          <w:noProof w:val="0"/>
          <w:sz w:val="24"/>
          <w:szCs w:val="24"/>
          <w:lang w:val="en-US"/>
        </w:rPr>
        <w:t>Meksičke vlasti su ranije saopštile da je Mondragonova banda radila "ruku pod ruku" sa korumpiranim opštinskim službenicima u noći nasilja u gradu Iguala, 26. septembra, kada je šest ljudi ubijeno i od kada se 43 studenta vode kao nestala. Svedoci su tada videli da je nekoliko studenata odvedeno</w:t>
      </w:r>
      <w:r>
        <w:rPr>
          <w:rFonts w:ascii="Times New Roman" w:eastAsia="Times New Roman" w:hAnsi="Times New Roman" w:cs="Times New Roman"/>
          <w:bCs/>
          <w:noProof w:val="0"/>
          <w:sz w:val="24"/>
          <w:szCs w:val="24"/>
          <w:lang w:val="en-US"/>
        </w:rPr>
        <w:t xml:space="preserve"> policijskim patrolnim kolima.</w:t>
      </w:r>
      <w:r w:rsidRPr="009A00EE">
        <w:rPr>
          <w:rFonts w:ascii="Times New Roman" w:eastAsia="Times New Roman" w:hAnsi="Times New Roman" w:cs="Times New Roman"/>
          <w:bCs/>
          <w:noProof w:val="0"/>
          <w:sz w:val="24"/>
          <w:szCs w:val="24"/>
          <w:lang w:val="en-US"/>
        </w:rPr>
        <w:t>Kasnije je otkriveno devet tajnih grobnica, sa najmanje 28 tela, na periferiji Iguale, što je otvorilo pitanje da li su studenti pogubljeni - slučaj koji je izazvao međunarodnu osudu i izazvao protest</w:t>
      </w:r>
      <w:r>
        <w:rPr>
          <w:rFonts w:ascii="Times New Roman" w:eastAsia="Times New Roman" w:hAnsi="Times New Roman" w:cs="Times New Roman"/>
          <w:bCs/>
          <w:noProof w:val="0"/>
          <w:sz w:val="24"/>
          <w:szCs w:val="24"/>
          <w:lang w:val="en-US"/>
        </w:rPr>
        <w:t xml:space="preserve">e širom zemlje prošle nedelje. </w:t>
      </w:r>
      <w:r w:rsidRPr="009A00EE">
        <w:rPr>
          <w:rFonts w:ascii="Times New Roman" w:eastAsia="Times New Roman" w:hAnsi="Times New Roman" w:cs="Times New Roman"/>
          <w:bCs/>
          <w:noProof w:val="0"/>
          <w:sz w:val="24"/>
          <w:szCs w:val="24"/>
          <w:lang w:val="en-US"/>
        </w:rPr>
        <w:t>Meksičke federalne snage su prošle nedelje razoružale sve lokalne policajce u Iguali, poslavši ih na ispitivanje u jednu vojnu bazu i preuzevši kontrolu nad gradom.</w:t>
      </w:r>
    </w:p>
    <w:p w:rsidR="0080749C" w:rsidRDefault="0080749C" w:rsidP="0080749C">
      <w:pPr>
        <w:spacing w:after="0" w:line="240" w:lineRule="auto"/>
        <w:jc w:val="both"/>
        <w:rPr>
          <w:rFonts w:ascii="Times New Roman" w:eastAsia="Times New Roman" w:hAnsi="Times New Roman" w:cs="Times New Roman"/>
          <w:bCs/>
          <w:noProof w:val="0"/>
          <w:sz w:val="24"/>
          <w:szCs w:val="24"/>
          <w:lang w:val="en-US"/>
        </w:rPr>
      </w:pPr>
    </w:p>
    <w:p w:rsidR="0080749C" w:rsidRPr="0080749C" w:rsidRDefault="0080749C" w:rsidP="0080749C">
      <w:pPr>
        <w:spacing w:after="0" w:line="240" w:lineRule="auto"/>
        <w:jc w:val="center"/>
        <w:rPr>
          <w:rFonts w:ascii="Times New Roman" w:eastAsia="Times New Roman" w:hAnsi="Times New Roman" w:cs="Times New Roman"/>
          <w:b/>
          <w:bCs/>
          <w:noProof w:val="0"/>
          <w:color w:val="FF0000"/>
          <w:sz w:val="28"/>
          <w:szCs w:val="24"/>
          <w:lang w:val="en-US"/>
        </w:rPr>
      </w:pPr>
      <w:r w:rsidRPr="0080749C">
        <w:rPr>
          <w:rFonts w:ascii="Times New Roman" w:eastAsia="Times New Roman" w:hAnsi="Times New Roman" w:cs="Times New Roman"/>
          <w:b/>
          <w:bCs/>
          <w:noProof w:val="0"/>
          <w:color w:val="FF0000"/>
          <w:sz w:val="28"/>
          <w:szCs w:val="24"/>
          <w:lang w:val="en-US"/>
        </w:rPr>
        <w:t>Vlast spremna da razgovara sa studentima, SAD traže istragu</w:t>
      </w:r>
    </w:p>
    <w:p w:rsidR="0080749C" w:rsidRDefault="0080749C" w:rsidP="0080749C">
      <w:pPr>
        <w:spacing w:after="0" w:line="240" w:lineRule="auto"/>
        <w:jc w:val="both"/>
        <w:rPr>
          <w:rFonts w:ascii="Times New Roman" w:eastAsia="Times New Roman" w:hAnsi="Times New Roman" w:cs="Times New Roman"/>
          <w:bCs/>
          <w:noProof w:val="0"/>
          <w:sz w:val="24"/>
          <w:szCs w:val="24"/>
          <w:lang w:val="en-US"/>
        </w:rPr>
      </w:pPr>
    </w:p>
    <w:p w:rsidR="0080749C" w:rsidRDefault="0080749C" w:rsidP="0080749C">
      <w:pPr>
        <w:spacing w:after="0" w:line="240" w:lineRule="auto"/>
        <w:ind w:firstLine="720"/>
        <w:jc w:val="both"/>
        <w:rPr>
          <w:rFonts w:ascii="Times New Roman" w:eastAsia="Times New Roman" w:hAnsi="Times New Roman" w:cs="Times New Roman"/>
          <w:bCs/>
          <w:noProof w:val="0"/>
          <w:sz w:val="24"/>
          <w:szCs w:val="24"/>
          <w:lang w:val="en-US"/>
        </w:rPr>
      </w:pPr>
      <w:r w:rsidRPr="0080749C">
        <w:rPr>
          <w:rFonts w:ascii="Times New Roman" w:eastAsia="Times New Roman" w:hAnsi="Times New Roman" w:cs="Times New Roman"/>
          <w:bCs/>
          <w:sz w:val="24"/>
          <w:szCs w:val="24"/>
          <w:lang w:val="en-US"/>
        </w:rPr>
        <w:drawing>
          <wp:anchor distT="0" distB="0" distL="114300" distR="114300" simplePos="0" relativeHeight="251673600" behindDoc="1" locked="0" layoutInCell="1" allowOverlap="1">
            <wp:simplePos x="0" y="0"/>
            <wp:positionH relativeFrom="column">
              <wp:posOffset>3872230</wp:posOffset>
            </wp:positionH>
            <wp:positionV relativeFrom="paragraph">
              <wp:posOffset>217805</wp:posOffset>
            </wp:positionV>
            <wp:extent cx="2055495" cy="1181100"/>
            <wp:effectExtent l="0" t="0" r="1905" b="0"/>
            <wp:wrapTight wrapText="bothSides">
              <wp:wrapPolygon edited="0">
                <wp:start x="0" y="0"/>
                <wp:lineTo x="0" y="21252"/>
                <wp:lineTo x="21420" y="21252"/>
                <wp:lineTo x="21420" y="0"/>
                <wp:lineTo x="0" y="0"/>
              </wp:wrapPolygon>
            </wp:wrapTight>
            <wp:docPr id="12" name="Picture 12" descr="http://www.blic.rs/data/images/2014-10-10/522612_hong-kong03reutersfoto-carlos-barria_f.jpg?ver=1413444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4-10-10/522612_hong-kong03reutersfoto-carlos-barria_f.jpg?ver=1413444105"/>
                    <pic:cNvPicPr>
                      <a:picLocks noChangeAspect="1" noChangeArrowheads="1"/>
                    </pic:cNvPicPr>
                  </pic:nvPicPr>
                  <pic:blipFill>
                    <a:blip r:embed="rId19"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2055495" cy="1181100"/>
                    </a:xfrm>
                    <a:prstGeom prst="rect">
                      <a:avLst/>
                    </a:prstGeom>
                    <a:noFill/>
                    <a:ln>
                      <a:noFill/>
                    </a:ln>
                  </pic:spPr>
                </pic:pic>
              </a:graphicData>
            </a:graphic>
          </wp:anchor>
        </w:drawing>
      </w:r>
      <w:r w:rsidRPr="0080749C">
        <w:rPr>
          <w:rFonts w:ascii="Times New Roman" w:eastAsia="Times New Roman" w:hAnsi="Times New Roman" w:cs="Times New Roman"/>
          <w:bCs/>
          <w:noProof w:val="0"/>
          <w:sz w:val="24"/>
          <w:szCs w:val="24"/>
          <w:lang w:val="en-US"/>
        </w:rPr>
        <w:t>Lider Hong Kon</w:t>
      </w:r>
      <w:r>
        <w:rPr>
          <w:rFonts w:ascii="Times New Roman" w:eastAsia="Times New Roman" w:hAnsi="Times New Roman" w:cs="Times New Roman"/>
          <w:bCs/>
          <w:noProof w:val="0"/>
          <w:sz w:val="24"/>
          <w:szCs w:val="24"/>
          <w:lang w:val="en-US"/>
        </w:rPr>
        <w:t xml:space="preserve">ga Leung Čun-jing rekao je u četvrtak </w:t>
      </w:r>
      <w:r w:rsidRPr="0080749C">
        <w:rPr>
          <w:rFonts w:ascii="Times New Roman" w:eastAsia="Times New Roman" w:hAnsi="Times New Roman" w:cs="Times New Roman"/>
          <w:bCs/>
          <w:noProof w:val="0"/>
          <w:sz w:val="24"/>
          <w:szCs w:val="24"/>
          <w:lang w:val="en-US"/>
        </w:rPr>
        <w:t xml:space="preserve"> da je spreman da započne razgovore već iduće sedmice sa liderima studenata o demokratskim reformama.Leung je rekao da su zvaničnici pregovarali sa studentima preko posrednika proteklih dana, ali da su vlasti Hong Konga sada spremne da održe razgovore o refo</w:t>
      </w:r>
      <w:r>
        <w:rPr>
          <w:rFonts w:ascii="Times New Roman" w:eastAsia="Times New Roman" w:hAnsi="Times New Roman" w:cs="Times New Roman"/>
          <w:bCs/>
          <w:noProof w:val="0"/>
          <w:sz w:val="24"/>
          <w:szCs w:val="24"/>
          <w:lang w:val="en-US"/>
        </w:rPr>
        <w:t>rmama, prenela je agencija AP.</w:t>
      </w:r>
      <w:r>
        <w:rPr>
          <w:rFonts w:ascii="Times New Roman" w:eastAsia="Times New Roman" w:hAnsi="Times New Roman" w:cs="Times New Roman"/>
          <w:bCs/>
          <w:noProof w:val="0"/>
          <w:sz w:val="24"/>
          <w:szCs w:val="24"/>
          <w:lang w:val="en-US"/>
        </w:rPr>
        <w:br/>
      </w:r>
      <w:r w:rsidRPr="0080749C">
        <w:rPr>
          <w:rFonts w:ascii="Times New Roman" w:eastAsia="Times New Roman" w:hAnsi="Times New Roman" w:cs="Times New Roman"/>
          <w:bCs/>
          <w:noProof w:val="0"/>
          <w:sz w:val="24"/>
          <w:szCs w:val="24"/>
          <w:lang w:val="en-US"/>
        </w:rPr>
        <w:t>Demonstranti su se razbesneli kada su zvaničnici otkazali zakazani susret sa vođama studenata prošle sedmice.Policija se ju</w:t>
      </w:r>
      <w:r>
        <w:rPr>
          <w:rFonts w:ascii="Times New Roman" w:eastAsia="Times New Roman" w:hAnsi="Times New Roman" w:cs="Times New Roman"/>
          <w:bCs/>
          <w:noProof w:val="0"/>
          <w:sz w:val="24"/>
          <w:szCs w:val="24"/>
          <w:lang w:val="en-US"/>
        </w:rPr>
        <w:t>če ujtro</w:t>
      </w:r>
      <w:r w:rsidRPr="0080749C">
        <w:rPr>
          <w:rFonts w:ascii="Times New Roman" w:eastAsia="Times New Roman" w:hAnsi="Times New Roman" w:cs="Times New Roman"/>
          <w:bCs/>
          <w:noProof w:val="0"/>
          <w:sz w:val="24"/>
          <w:szCs w:val="24"/>
          <w:lang w:val="en-US"/>
        </w:rPr>
        <w:t>na kratko sukobila sa demonstrantima na ulicama Hong Konga, međutim nije nastavila da uklanja barikade aktivista zbog gneva javnosti izazvanog posle prikazanog snimka u kojem policija šutira aktivistu sa lisicama na rukama.</w:t>
      </w:r>
    </w:p>
    <w:p w:rsidR="009A00EE" w:rsidRPr="000F72FF" w:rsidRDefault="0080749C" w:rsidP="000F72FF">
      <w:pPr>
        <w:spacing w:after="0" w:line="240" w:lineRule="auto"/>
        <w:ind w:firstLine="720"/>
        <w:jc w:val="both"/>
        <w:rPr>
          <w:rFonts w:ascii="Times New Roman" w:eastAsia="Times New Roman" w:hAnsi="Times New Roman" w:cs="Times New Roman"/>
          <w:bCs/>
          <w:noProof w:val="0"/>
          <w:sz w:val="24"/>
          <w:szCs w:val="24"/>
          <w:lang w:val="en-US"/>
        </w:rPr>
      </w:pPr>
      <w:r w:rsidRPr="0080749C">
        <w:rPr>
          <w:rFonts w:ascii="Times New Roman" w:eastAsia="Times New Roman" w:hAnsi="Times New Roman" w:cs="Times New Roman"/>
          <w:bCs/>
          <w:noProof w:val="0"/>
          <w:sz w:val="24"/>
          <w:szCs w:val="24"/>
          <w:lang w:val="en-US"/>
        </w:rPr>
        <w:t>SAD su pozvale na "brzu, otvorenu i potpunu" istragu o incidentu u kojem je policija tukla demonstranta sa stavljenim lisicama u mračnom uglu parka u Hong Kongu, prenela je agencija AFP.</w:t>
      </w:r>
      <w:r>
        <w:rPr>
          <w:rFonts w:ascii="Times New Roman" w:eastAsia="Times New Roman" w:hAnsi="Times New Roman" w:cs="Times New Roman"/>
          <w:bCs/>
          <w:noProof w:val="0"/>
          <w:sz w:val="24"/>
          <w:szCs w:val="24"/>
          <w:lang w:val="en-US"/>
        </w:rPr>
        <w:t xml:space="preserve"> Policija je treću </w:t>
      </w:r>
      <w:r w:rsidRPr="0080749C">
        <w:rPr>
          <w:rFonts w:ascii="Times New Roman" w:eastAsia="Times New Roman" w:hAnsi="Times New Roman" w:cs="Times New Roman"/>
          <w:bCs/>
          <w:noProof w:val="0"/>
          <w:sz w:val="24"/>
          <w:szCs w:val="24"/>
          <w:lang w:val="en-US"/>
        </w:rPr>
        <w:t xml:space="preserve"> noć za redom upotrebila "biber sprej" protiv grupe demonstranata koja je pokušala da okupira ulicu ispred vladinih kancelarija, prenela je agencija AP.Dva demonstranta su uhapšena i tri policajca su povređena noćas, saopštila je danas policija.Početkom ove sedmice policija je uklonila barikade sa jedne od cen</w:t>
      </w:r>
      <w:r>
        <w:rPr>
          <w:rFonts w:ascii="Times New Roman" w:eastAsia="Times New Roman" w:hAnsi="Times New Roman" w:cs="Times New Roman"/>
          <w:bCs/>
          <w:noProof w:val="0"/>
          <w:sz w:val="24"/>
          <w:szCs w:val="24"/>
          <w:lang w:val="en-US"/>
        </w:rPr>
        <w:t>tralnih saobraćajnica u gradu.</w:t>
      </w:r>
      <w:r>
        <w:rPr>
          <w:rFonts w:ascii="Times New Roman" w:eastAsia="Times New Roman" w:hAnsi="Times New Roman" w:cs="Times New Roman"/>
          <w:bCs/>
          <w:noProof w:val="0"/>
          <w:sz w:val="24"/>
          <w:szCs w:val="24"/>
          <w:lang w:val="en-US"/>
        </w:rPr>
        <w:br/>
      </w:r>
      <w:r w:rsidRPr="0080749C">
        <w:rPr>
          <w:rFonts w:ascii="Times New Roman" w:eastAsia="Times New Roman" w:hAnsi="Times New Roman" w:cs="Times New Roman"/>
          <w:bCs/>
          <w:noProof w:val="0"/>
          <w:sz w:val="24"/>
          <w:szCs w:val="24"/>
          <w:lang w:val="en-US"/>
        </w:rPr>
        <w:t>Demonstranti su posle toga počeli da postavljaju barikade na drugim mestima, uključujući tunel nedaleko od zgrade vlade te je policija nasilno uklonila te barikade.</w:t>
      </w:r>
    </w:p>
    <w:p w:rsidR="00677CC9" w:rsidRPr="00677CC9" w:rsidRDefault="00866A72" w:rsidP="00677CC9">
      <w:pPr>
        <w:spacing w:before="100" w:beforeAutospacing="1" w:after="100" w:afterAutospacing="1" w:line="240" w:lineRule="auto"/>
        <w:ind w:firstLine="720"/>
        <w:jc w:val="center"/>
        <w:rPr>
          <w:rFonts w:ascii="Times New Roman" w:eastAsia="Times New Roman" w:hAnsi="Times New Roman" w:cs="Times New Roman"/>
          <w:noProof w:val="0"/>
          <w:sz w:val="24"/>
          <w:szCs w:val="24"/>
          <w:lang w:val="en-US"/>
        </w:rPr>
      </w:pPr>
      <w:r w:rsidRPr="00677CC9">
        <w:rPr>
          <w:rFonts w:ascii="Times New Roman" w:eastAsia="Times New Roman" w:hAnsi="Times New Roman" w:cs="Times New Roman"/>
          <w:sz w:val="24"/>
          <w:szCs w:val="24"/>
          <w:lang w:val="en-US"/>
        </w:rPr>
        <w:drawing>
          <wp:anchor distT="0" distB="0" distL="114300" distR="114300" simplePos="0" relativeHeight="251660288" behindDoc="1" locked="0" layoutInCell="1" allowOverlap="1">
            <wp:simplePos x="0" y="0"/>
            <wp:positionH relativeFrom="column">
              <wp:posOffset>2381250</wp:posOffset>
            </wp:positionH>
            <wp:positionV relativeFrom="paragraph">
              <wp:posOffset>1318260</wp:posOffset>
            </wp:positionV>
            <wp:extent cx="1219200" cy="654050"/>
            <wp:effectExtent l="19050" t="0" r="0" b="0"/>
            <wp:wrapTight wrapText="bothSides">
              <wp:wrapPolygon edited="0">
                <wp:start x="-338" y="0"/>
                <wp:lineTo x="-338" y="20761"/>
                <wp:lineTo x="21600" y="20761"/>
                <wp:lineTo x="21600" y="0"/>
                <wp:lineTo x="-338" y="0"/>
              </wp:wrapPolygon>
            </wp:wrapTight>
            <wp:docPr id="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email"/>
                    <a:srcRect/>
                    <a:stretch>
                      <a:fillRect/>
                    </a:stretch>
                  </pic:blipFill>
                  <pic:spPr bwMode="auto">
                    <a:xfrm>
                      <a:off x="0" y="0"/>
                      <a:ext cx="1219200" cy="654050"/>
                    </a:xfrm>
                    <a:prstGeom prst="rect">
                      <a:avLst/>
                    </a:prstGeom>
                    <a:noFill/>
                  </pic:spPr>
                </pic:pic>
              </a:graphicData>
            </a:graphic>
          </wp:anchor>
        </w:drawing>
      </w:r>
      <w:r w:rsidR="00677CC9" w:rsidRPr="00677CC9">
        <w:rPr>
          <w:rFonts w:ascii="Brush Script MT" w:eastAsia="Times New Roman" w:hAnsi="Brush Script MT" w:cs="Times New Roman"/>
          <w:noProof w:val="0"/>
          <w:color w:val="FF00FF"/>
          <w:sz w:val="44"/>
          <w:szCs w:val="44"/>
          <w:lang w:val="sr-Latn-CS"/>
        </w:rPr>
        <w:t>Jo</w:t>
      </w:r>
      <w:r w:rsidR="00677CC9" w:rsidRPr="00677CC9">
        <w:rPr>
          <w:rFonts w:ascii="Brush Script MT" w:eastAsia="Times New Roman" w:hAnsi="Brush Script MT" w:cs="Times New Roman"/>
          <w:noProof w:val="0"/>
          <w:color w:val="FF00FF"/>
          <w:sz w:val="44"/>
          <w:szCs w:val="44"/>
          <w:lang w:val="en-US"/>
        </w:rPr>
        <w:t xml:space="preserve">š </w:t>
      </w:r>
      <w:r w:rsidR="00677CC9" w:rsidRPr="00677CC9">
        <w:rPr>
          <w:rFonts w:ascii="Brush Script MT" w:eastAsia="Times New Roman" w:hAnsi="Brush Script MT" w:cs="Times New Roman"/>
          <w:noProof w:val="0"/>
          <w:color w:val="FF00FF"/>
          <w:sz w:val="44"/>
          <w:szCs w:val="44"/>
          <w:lang w:val="sr-Latn-CS"/>
        </w:rPr>
        <w:t xml:space="preserve">vesti iz obrazovanja </w:t>
      </w:r>
      <w:r w:rsidR="00677CC9" w:rsidRPr="00677CC9">
        <w:rPr>
          <w:rFonts w:ascii="Times New Roman" w:eastAsia="Times New Roman" w:hAnsi="Times New Roman" w:cs="Times New Roman"/>
          <w:b/>
          <w:i/>
          <w:noProof w:val="0"/>
          <w:color w:val="FF00FF"/>
          <w:sz w:val="32"/>
          <w:szCs w:val="32"/>
          <w:lang w:val="en-US"/>
        </w:rPr>
        <w:t>č</w:t>
      </w:r>
      <w:r w:rsidR="00677CC9" w:rsidRPr="00677CC9">
        <w:rPr>
          <w:rFonts w:ascii="Brush Script MT" w:eastAsia="Times New Roman" w:hAnsi="Brush Script MT" w:cs="Times New Roman"/>
          <w:noProof w:val="0"/>
          <w:color w:val="FF00FF"/>
          <w:sz w:val="44"/>
          <w:szCs w:val="44"/>
          <w:lang w:val="en-US"/>
        </w:rPr>
        <w:t xml:space="preserve">itajte </w:t>
      </w:r>
      <w:r w:rsidR="00677CC9" w:rsidRPr="00677CC9">
        <w:rPr>
          <w:rFonts w:ascii="Brush Script MT" w:eastAsia="Times New Roman" w:hAnsi="Brush Script MT" w:cs="Times New Roman"/>
          <w:noProof w:val="0"/>
          <w:color w:val="FF00FF"/>
          <w:sz w:val="44"/>
          <w:szCs w:val="44"/>
          <w:lang w:val="sr-Latn-CS"/>
        </w:rPr>
        <w:t>na na</w:t>
      </w:r>
      <w:r w:rsidR="00677CC9" w:rsidRPr="00677CC9">
        <w:rPr>
          <w:rFonts w:ascii="Brush Script MT" w:eastAsia="Times New Roman" w:hAnsi="Brush Script MT" w:cs="Times New Roman"/>
          <w:noProof w:val="0"/>
          <w:color w:val="FF00FF"/>
          <w:sz w:val="44"/>
          <w:szCs w:val="44"/>
          <w:lang w:val="en-US"/>
        </w:rPr>
        <w:t>š</w:t>
      </w:r>
      <w:r w:rsidR="00677CC9" w:rsidRPr="00677CC9">
        <w:rPr>
          <w:rFonts w:ascii="Brush Script MT" w:eastAsia="Times New Roman" w:hAnsi="Brush Script MT" w:cs="Times New Roman"/>
          <w:noProof w:val="0"/>
          <w:color w:val="FF00FF"/>
          <w:sz w:val="44"/>
          <w:szCs w:val="44"/>
          <w:lang w:val="sr-Latn-CS"/>
        </w:rPr>
        <w:t>em sajtu</w:t>
      </w:r>
      <w:hyperlink r:id="rId21" w:history="1">
        <w:r w:rsidR="00677CC9" w:rsidRPr="00677CC9">
          <w:rPr>
            <w:rFonts w:ascii="Brush Script MT" w:eastAsiaTheme="majorEastAsia" w:hAnsi="Brush Script MT" w:cs="Times New Roman"/>
            <w:i/>
            <w:noProof w:val="0"/>
            <w:color w:val="0000FF"/>
            <w:sz w:val="44"/>
            <w:szCs w:val="44"/>
            <w:u w:val="single"/>
            <w:lang w:val="sr-Latn-CS"/>
          </w:rPr>
          <w:t>www</w:t>
        </w:r>
        <w:r w:rsidR="00677CC9" w:rsidRPr="00677CC9">
          <w:rPr>
            <w:rFonts w:ascii="Brush Script MT" w:eastAsiaTheme="majorEastAsia" w:hAnsi="Brush Script MT" w:cs="Times New Roman"/>
            <w:i/>
            <w:noProof w:val="0"/>
            <w:color w:val="0000FF"/>
            <w:sz w:val="44"/>
            <w:szCs w:val="44"/>
            <w:u w:val="single"/>
            <w:lang w:val="en-US"/>
          </w:rPr>
          <w:t>.</w:t>
        </w:r>
        <w:r w:rsidR="00677CC9" w:rsidRPr="00677CC9">
          <w:rPr>
            <w:rFonts w:ascii="Brush Script MT" w:eastAsiaTheme="majorEastAsia" w:hAnsi="Brush Script MT" w:cs="Times New Roman"/>
            <w:i/>
            <w:noProof w:val="0"/>
            <w:color w:val="0000FF"/>
            <w:sz w:val="44"/>
            <w:szCs w:val="44"/>
            <w:u w:val="single"/>
            <w:lang w:val="sr-Latn-CS"/>
          </w:rPr>
          <w:t>srpss</w:t>
        </w:r>
        <w:r w:rsidR="00677CC9" w:rsidRPr="00677CC9">
          <w:rPr>
            <w:rFonts w:ascii="Brush Script MT" w:eastAsiaTheme="majorEastAsia" w:hAnsi="Brush Script MT" w:cs="Times New Roman"/>
            <w:i/>
            <w:noProof w:val="0"/>
            <w:color w:val="0000FF"/>
            <w:sz w:val="44"/>
            <w:szCs w:val="44"/>
            <w:u w:val="single"/>
            <w:lang w:val="en-US"/>
          </w:rPr>
          <w:t>.</w:t>
        </w:r>
        <w:r w:rsidR="00677CC9" w:rsidRPr="00677CC9">
          <w:rPr>
            <w:rFonts w:ascii="Brush Script MT" w:eastAsiaTheme="majorEastAsia" w:hAnsi="Brush Script MT" w:cs="Times New Roman"/>
            <w:i/>
            <w:noProof w:val="0"/>
            <w:color w:val="0000FF"/>
            <w:sz w:val="44"/>
            <w:szCs w:val="44"/>
            <w:u w:val="single"/>
            <w:lang w:val="sr-Latn-CS"/>
          </w:rPr>
          <w:t>org</w:t>
        </w:r>
        <w:r w:rsidR="00677CC9" w:rsidRPr="00677CC9">
          <w:rPr>
            <w:rFonts w:ascii="Brush Script MT" w:eastAsiaTheme="majorEastAsia" w:hAnsi="Brush Script MT" w:cs="Times New Roman"/>
            <w:i/>
            <w:noProof w:val="0"/>
            <w:color w:val="0000FF"/>
            <w:sz w:val="44"/>
            <w:szCs w:val="44"/>
            <w:u w:val="single"/>
            <w:lang w:val="en-US"/>
          </w:rPr>
          <w:t>.</w:t>
        </w:r>
        <w:r w:rsidR="00677CC9" w:rsidRPr="00677CC9">
          <w:rPr>
            <w:rFonts w:ascii="Brush Script MT" w:eastAsiaTheme="majorEastAsia" w:hAnsi="Brush Script MT" w:cs="Times New Roman"/>
            <w:i/>
            <w:noProof w:val="0"/>
            <w:color w:val="0000FF"/>
            <w:sz w:val="44"/>
            <w:szCs w:val="44"/>
            <w:u w:val="single"/>
            <w:lang w:val="sr-Latn-CS"/>
          </w:rPr>
          <w:t>rs</w:t>
        </w:r>
      </w:hyperlink>
      <w:r w:rsidR="00677CC9" w:rsidRPr="00677CC9">
        <w:rPr>
          <w:rFonts w:ascii="Brush Script MT" w:eastAsia="Times New Roman" w:hAnsi="Brush Script MT" w:cs="Times New Roman"/>
          <w:i/>
          <w:noProof w:val="0"/>
          <w:color w:val="0000FF"/>
          <w:sz w:val="44"/>
          <w:szCs w:val="44"/>
          <w:lang w:val="en-US"/>
        </w:rPr>
        <w:t>,</w:t>
      </w:r>
      <w:r w:rsidR="00677CC9" w:rsidRPr="00677CC9">
        <w:rPr>
          <w:rFonts w:ascii="Brush Script MT" w:eastAsia="Times New Roman" w:hAnsi="Brush Script MT" w:cs="Times New Roman"/>
          <w:noProof w:val="0"/>
          <w:color w:val="FF00FF"/>
          <w:sz w:val="44"/>
          <w:szCs w:val="44"/>
          <w:lang w:val="sr-Latn-CS"/>
        </w:rPr>
        <w:t>a vesti iz javnog sektora na na</w:t>
      </w:r>
      <w:r w:rsidR="00677CC9" w:rsidRPr="00677CC9">
        <w:rPr>
          <w:rFonts w:ascii="Brush Script MT" w:eastAsia="Times New Roman" w:hAnsi="Brush Script MT" w:cs="Times New Roman"/>
          <w:noProof w:val="0"/>
          <w:color w:val="FF00FF"/>
          <w:sz w:val="44"/>
          <w:szCs w:val="44"/>
          <w:lang w:val="en-US"/>
        </w:rPr>
        <w:t>š</w:t>
      </w:r>
      <w:r w:rsidR="00677CC9" w:rsidRPr="00677CC9">
        <w:rPr>
          <w:rFonts w:ascii="Brush Script MT" w:eastAsia="Times New Roman" w:hAnsi="Brush Script MT" w:cs="Times New Roman"/>
          <w:noProof w:val="0"/>
          <w:color w:val="FF00FF"/>
          <w:sz w:val="44"/>
          <w:szCs w:val="44"/>
          <w:lang w:val="sr-Latn-CS"/>
        </w:rPr>
        <w:t>em sajtu</w:t>
      </w:r>
      <w:hyperlink r:id="rId22" w:history="1">
        <w:r w:rsidR="00677CC9" w:rsidRPr="00677CC9">
          <w:rPr>
            <w:rFonts w:ascii="Brush Script MT" w:eastAsiaTheme="majorEastAsia" w:hAnsi="Brush Script MT" w:cs="Times New Roman"/>
            <w:i/>
            <w:noProof w:val="0"/>
            <w:color w:val="0000FF"/>
            <w:sz w:val="44"/>
            <w:szCs w:val="44"/>
            <w:u w:val="single"/>
            <w:lang w:val="sr-Latn-CS"/>
          </w:rPr>
          <w:t>www</w:t>
        </w:r>
        <w:r w:rsidR="00677CC9" w:rsidRPr="00677CC9">
          <w:rPr>
            <w:rFonts w:ascii="Brush Script MT" w:eastAsiaTheme="majorEastAsia" w:hAnsi="Brush Script MT" w:cs="Times New Roman"/>
            <w:i/>
            <w:noProof w:val="0"/>
            <w:color w:val="0000FF"/>
            <w:sz w:val="44"/>
            <w:szCs w:val="44"/>
            <w:u w:val="single"/>
            <w:lang w:val="en-US"/>
          </w:rPr>
          <w:t>.</w:t>
        </w:r>
        <w:r w:rsidR="00677CC9" w:rsidRPr="00677CC9">
          <w:rPr>
            <w:rFonts w:ascii="Brush Script MT" w:eastAsiaTheme="majorEastAsia" w:hAnsi="Brush Script MT" w:cs="Times New Roman"/>
            <w:i/>
            <w:noProof w:val="0"/>
            <w:color w:val="0000FF"/>
            <w:sz w:val="44"/>
            <w:szCs w:val="44"/>
            <w:u w:val="single"/>
            <w:lang w:val="sr-Latn-CS"/>
          </w:rPr>
          <w:t>nsjs</w:t>
        </w:r>
        <w:r w:rsidR="00677CC9" w:rsidRPr="00677CC9">
          <w:rPr>
            <w:rFonts w:ascii="Brush Script MT" w:eastAsiaTheme="majorEastAsia" w:hAnsi="Brush Script MT" w:cs="Times New Roman"/>
            <w:i/>
            <w:noProof w:val="0"/>
            <w:color w:val="0000FF"/>
            <w:sz w:val="44"/>
            <w:szCs w:val="44"/>
            <w:u w:val="single"/>
            <w:lang w:val="en-US"/>
          </w:rPr>
          <w:t>.</w:t>
        </w:r>
        <w:r w:rsidR="00677CC9" w:rsidRPr="00677CC9">
          <w:rPr>
            <w:rFonts w:ascii="Brush Script MT" w:eastAsiaTheme="majorEastAsia" w:hAnsi="Brush Script MT" w:cs="Times New Roman"/>
            <w:i/>
            <w:noProof w:val="0"/>
            <w:color w:val="0000FF"/>
            <w:sz w:val="44"/>
            <w:szCs w:val="44"/>
            <w:u w:val="single"/>
            <w:lang w:val="sr-Latn-CS"/>
          </w:rPr>
          <w:t>org</w:t>
        </w:r>
        <w:r w:rsidR="00677CC9" w:rsidRPr="00677CC9">
          <w:rPr>
            <w:rFonts w:ascii="Brush Script MT" w:eastAsiaTheme="majorEastAsia" w:hAnsi="Brush Script MT" w:cs="Times New Roman"/>
            <w:i/>
            <w:noProof w:val="0"/>
            <w:color w:val="0000FF"/>
            <w:sz w:val="44"/>
            <w:szCs w:val="44"/>
            <w:u w:val="single"/>
            <w:lang w:val="en-US"/>
          </w:rPr>
          <w:t>.</w:t>
        </w:r>
        <w:r w:rsidR="00677CC9" w:rsidRPr="00677CC9">
          <w:rPr>
            <w:rFonts w:ascii="Brush Script MT" w:eastAsiaTheme="majorEastAsia" w:hAnsi="Brush Script MT" w:cs="Times New Roman"/>
            <w:i/>
            <w:noProof w:val="0"/>
            <w:color w:val="0000FF"/>
            <w:sz w:val="44"/>
            <w:szCs w:val="44"/>
            <w:u w:val="single"/>
            <w:lang w:val="sr-Latn-CS"/>
          </w:rPr>
          <w:t>rs</w:t>
        </w:r>
      </w:hyperlink>
      <w:r w:rsidR="00677CC9" w:rsidRPr="00677CC9">
        <w:rPr>
          <w:rFonts w:ascii="Brush Script MT" w:eastAsia="Times New Roman" w:hAnsi="Brush Script MT" w:cs="Times New Roman"/>
          <w:i/>
          <w:noProof w:val="0"/>
          <w:color w:val="0000FF"/>
          <w:sz w:val="44"/>
          <w:szCs w:val="44"/>
          <w:lang w:val="en-US"/>
        </w:rPr>
        <w:t xml:space="preserve"> .</w:t>
      </w:r>
    </w:p>
    <w:p w:rsidR="00677CC9" w:rsidRPr="00677CC9" w:rsidRDefault="00677CC9" w:rsidP="00677CC9">
      <w:pPr>
        <w:spacing w:after="0" w:line="240" w:lineRule="auto"/>
        <w:jc w:val="center"/>
        <w:rPr>
          <w:rFonts w:ascii="Times New Roman" w:eastAsia="Times New Roman" w:hAnsi="Times New Roman" w:cs="Times New Roman"/>
          <w:noProof w:val="0"/>
          <w:sz w:val="24"/>
          <w:szCs w:val="24"/>
          <w:lang w:val="en-US"/>
        </w:rPr>
      </w:pPr>
    </w:p>
    <w:sectPr w:rsidR="00677CC9" w:rsidRPr="00677CC9" w:rsidSect="00527FE1">
      <w:footerReference w:type="default" r:id="rId23"/>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23DF" w:rsidRDefault="003E23DF">
      <w:pPr>
        <w:spacing w:after="0" w:line="240" w:lineRule="auto"/>
      </w:pPr>
      <w:r>
        <w:separator/>
      </w:r>
    </w:p>
  </w:endnote>
  <w:endnote w:type="continuationSeparator" w:id="1">
    <w:p w:rsidR="003E23DF" w:rsidRDefault="003E23D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4614802"/>
      <w:docPartObj>
        <w:docPartGallery w:val="Page Numbers (Bottom of Page)"/>
        <w:docPartUnique/>
      </w:docPartObj>
    </w:sdtPr>
    <w:sdtContent>
      <w:p w:rsidR="00483A5C" w:rsidRDefault="00E43484">
        <w:pPr>
          <w:pStyle w:val="Footer"/>
          <w:jc w:val="right"/>
        </w:pPr>
        <w:r w:rsidRPr="00BF2B8E">
          <w:rPr>
            <w:rFonts w:ascii="Times New Roman" w:hAnsi="Times New Roman" w:cs="Times New Roman"/>
            <w:sz w:val="24"/>
          </w:rPr>
          <w:fldChar w:fldCharType="begin"/>
        </w:r>
        <w:r w:rsidR="00677CC9" w:rsidRPr="00BF2B8E">
          <w:rPr>
            <w:rFonts w:ascii="Times New Roman" w:hAnsi="Times New Roman" w:cs="Times New Roman"/>
            <w:sz w:val="24"/>
          </w:rPr>
          <w:instrText xml:space="preserve"> PAGE   \* MERGEFORMAT </w:instrText>
        </w:r>
        <w:r w:rsidRPr="00BF2B8E">
          <w:rPr>
            <w:rFonts w:ascii="Times New Roman" w:hAnsi="Times New Roman" w:cs="Times New Roman"/>
            <w:sz w:val="24"/>
          </w:rPr>
          <w:fldChar w:fldCharType="separate"/>
        </w:r>
        <w:r w:rsidR="00FB7CFA">
          <w:rPr>
            <w:rFonts w:ascii="Times New Roman" w:hAnsi="Times New Roman" w:cs="Times New Roman"/>
            <w:noProof/>
            <w:sz w:val="24"/>
          </w:rPr>
          <w:t>10</w:t>
        </w:r>
        <w:r w:rsidRPr="00BF2B8E">
          <w:rPr>
            <w:rFonts w:ascii="Times New Roman" w:hAnsi="Times New Roman" w:cs="Times New Roman"/>
            <w:noProof/>
            <w:sz w:val="24"/>
          </w:rPr>
          <w:fldChar w:fldCharType="end"/>
        </w:r>
      </w:p>
    </w:sdtContent>
  </w:sdt>
  <w:p w:rsidR="00483A5C" w:rsidRDefault="003E23D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23DF" w:rsidRDefault="003E23DF">
      <w:pPr>
        <w:spacing w:after="0" w:line="240" w:lineRule="auto"/>
      </w:pPr>
      <w:r>
        <w:separator/>
      </w:r>
    </w:p>
  </w:footnote>
  <w:footnote w:type="continuationSeparator" w:id="1">
    <w:p w:rsidR="003E23DF" w:rsidRDefault="003E23D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2D31DD9"/>
    <w:multiLevelType w:val="multilevel"/>
    <w:tmpl w:val="A4640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76E92B57"/>
    <w:multiLevelType w:val="hybridMultilevel"/>
    <w:tmpl w:val="C736E1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rsids>
    <w:rsidRoot w:val="00677CC9"/>
    <w:rsid w:val="000F72FF"/>
    <w:rsid w:val="003E23DF"/>
    <w:rsid w:val="0041453B"/>
    <w:rsid w:val="004B54C3"/>
    <w:rsid w:val="00612CFF"/>
    <w:rsid w:val="00677CC9"/>
    <w:rsid w:val="006F7D21"/>
    <w:rsid w:val="0080749C"/>
    <w:rsid w:val="00855461"/>
    <w:rsid w:val="00866A72"/>
    <w:rsid w:val="00983B7F"/>
    <w:rsid w:val="009A00EE"/>
    <w:rsid w:val="00B42D8A"/>
    <w:rsid w:val="00B93818"/>
    <w:rsid w:val="00BB41C3"/>
    <w:rsid w:val="00C3534B"/>
    <w:rsid w:val="00C469CA"/>
    <w:rsid w:val="00CE7ED2"/>
    <w:rsid w:val="00D46556"/>
    <w:rsid w:val="00D70F0A"/>
    <w:rsid w:val="00DE5F6B"/>
    <w:rsid w:val="00E43484"/>
    <w:rsid w:val="00E64EA5"/>
    <w:rsid w:val="00FB7CF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3484"/>
    <w:rPr>
      <w:noProof/>
      <w:lan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677CC9"/>
    <w:pPr>
      <w:tabs>
        <w:tab w:val="center" w:pos="4680"/>
        <w:tab w:val="right" w:pos="9360"/>
      </w:tabs>
      <w:spacing w:after="0" w:line="240" w:lineRule="auto"/>
    </w:pPr>
    <w:rPr>
      <w:noProof w:val="0"/>
    </w:rPr>
  </w:style>
  <w:style w:type="character" w:customStyle="1" w:styleId="FooterChar">
    <w:name w:val="Footer Char"/>
    <w:basedOn w:val="DefaultParagraphFont"/>
    <w:link w:val="Footer"/>
    <w:uiPriority w:val="99"/>
    <w:rsid w:val="00677CC9"/>
    <w:rPr>
      <w:lang/>
    </w:rPr>
  </w:style>
  <w:style w:type="character" w:styleId="Hyperlink">
    <w:name w:val="Hyperlink"/>
    <w:basedOn w:val="DefaultParagraphFont"/>
    <w:uiPriority w:val="99"/>
    <w:unhideWhenUsed/>
    <w:rsid w:val="00D70F0A"/>
    <w:rPr>
      <w:color w:val="0000FF" w:themeColor="hyperlink"/>
      <w:u w:val="single"/>
    </w:rPr>
  </w:style>
  <w:style w:type="paragraph" w:styleId="BalloonText">
    <w:name w:val="Balloon Text"/>
    <w:basedOn w:val="Normal"/>
    <w:link w:val="BalloonTextChar"/>
    <w:uiPriority w:val="99"/>
    <w:semiHidden/>
    <w:unhideWhenUsed/>
    <w:rsid w:val="00D70F0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70F0A"/>
    <w:rPr>
      <w:rFonts w:ascii="Tahoma" w:hAnsi="Tahoma" w:cs="Tahoma"/>
      <w:noProof/>
      <w:sz w:val="16"/>
      <w:szCs w:val="16"/>
      <w:lang/>
    </w:rPr>
  </w:style>
  <w:style w:type="paragraph" w:styleId="ListParagraph">
    <w:name w:val="List Paragraph"/>
    <w:basedOn w:val="Normal"/>
    <w:uiPriority w:val="34"/>
    <w:qFormat/>
    <w:rsid w:val="00C469C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noProof/>
      <w:lang w:val="sr-Latn-R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677CC9"/>
    <w:pPr>
      <w:tabs>
        <w:tab w:val="center" w:pos="4680"/>
        <w:tab w:val="right" w:pos="9360"/>
      </w:tabs>
      <w:spacing w:after="0" w:line="240" w:lineRule="auto"/>
    </w:pPr>
    <w:rPr>
      <w:noProof w:val="0"/>
    </w:rPr>
  </w:style>
  <w:style w:type="character" w:customStyle="1" w:styleId="FooterChar">
    <w:name w:val="Footer Char"/>
    <w:basedOn w:val="DefaultParagraphFont"/>
    <w:link w:val="Footer"/>
    <w:uiPriority w:val="99"/>
    <w:rsid w:val="00677CC9"/>
    <w:rPr>
      <w:lang w:val="sr-Latn-RS"/>
    </w:rPr>
  </w:style>
  <w:style w:type="character" w:styleId="Hyperlink">
    <w:name w:val="Hyperlink"/>
    <w:basedOn w:val="DefaultParagraphFont"/>
    <w:uiPriority w:val="99"/>
    <w:unhideWhenUsed/>
    <w:rsid w:val="00D70F0A"/>
    <w:rPr>
      <w:color w:val="0000FF" w:themeColor="hyperlink"/>
      <w:u w:val="single"/>
    </w:rPr>
  </w:style>
  <w:style w:type="paragraph" w:styleId="BalloonText">
    <w:name w:val="Balloon Text"/>
    <w:basedOn w:val="Normal"/>
    <w:link w:val="BalloonTextChar"/>
    <w:uiPriority w:val="99"/>
    <w:semiHidden/>
    <w:unhideWhenUsed/>
    <w:rsid w:val="00D70F0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70F0A"/>
    <w:rPr>
      <w:rFonts w:ascii="Tahoma" w:hAnsi="Tahoma" w:cs="Tahoma"/>
      <w:noProof/>
      <w:sz w:val="16"/>
      <w:szCs w:val="16"/>
      <w:lang w:val="sr-Latn-RS"/>
    </w:rPr>
  </w:style>
  <w:style w:type="paragraph" w:styleId="ListParagraph">
    <w:name w:val="List Paragraph"/>
    <w:basedOn w:val="Normal"/>
    <w:uiPriority w:val="34"/>
    <w:qFormat/>
    <w:rsid w:val="00C469CA"/>
    <w:pPr>
      <w:ind w:left="720"/>
      <w:contextualSpacing/>
    </w:pPr>
  </w:style>
</w:styles>
</file>

<file path=word/webSettings.xml><?xml version="1.0" encoding="utf-8"?>
<w:webSettings xmlns:r="http://schemas.openxmlformats.org/officeDocument/2006/relationships" xmlns:w="http://schemas.openxmlformats.org/wordprocessingml/2006/main">
  <w:divs>
    <w:div w:id="68818069">
      <w:bodyDiv w:val="1"/>
      <w:marLeft w:val="0"/>
      <w:marRight w:val="0"/>
      <w:marTop w:val="0"/>
      <w:marBottom w:val="0"/>
      <w:divBdr>
        <w:top w:val="none" w:sz="0" w:space="0" w:color="auto"/>
        <w:left w:val="none" w:sz="0" w:space="0" w:color="auto"/>
        <w:bottom w:val="none" w:sz="0" w:space="0" w:color="auto"/>
        <w:right w:val="none" w:sz="0" w:space="0" w:color="auto"/>
      </w:divBdr>
      <w:divsChild>
        <w:div w:id="550963980">
          <w:marLeft w:val="0"/>
          <w:marRight w:val="0"/>
          <w:marTop w:val="225"/>
          <w:marBottom w:val="225"/>
          <w:divBdr>
            <w:top w:val="none" w:sz="0" w:space="0" w:color="auto"/>
            <w:left w:val="none" w:sz="0" w:space="0" w:color="auto"/>
            <w:bottom w:val="none" w:sz="0" w:space="0" w:color="auto"/>
            <w:right w:val="none" w:sz="0" w:space="0" w:color="auto"/>
          </w:divBdr>
        </w:div>
        <w:div w:id="1225221697">
          <w:marLeft w:val="0"/>
          <w:marRight w:val="0"/>
          <w:marTop w:val="0"/>
          <w:marBottom w:val="0"/>
          <w:divBdr>
            <w:top w:val="none" w:sz="0" w:space="0" w:color="auto"/>
            <w:left w:val="none" w:sz="0" w:space="0" w:color="auto"/>
            <w:bottom w:val="none" w:sz="0" w:space="0" w:color="auto"/>
            <w:right w:val="none" w:sz="0" w:space="0" w:color="auto"/>
          </w:divBdr>
          <w:divsChild>
            <w:div w:id="221983096">
              <w:marLeft w:val="0"/>
              <w:marRight w:val="0"/>
              <w:marTop w:val="0"/>
              <w:marBottom w:val="0"/>
              <w:divBdr>
                <w:top w:val="none" w:sz="0" w:space="0" w:color="auto"/>
                <w:left w:val="none" w:sz="0" w:space="0" w:color="auto"/>
                <w:bottom w:val="none" w:sz="0" w:space="0" w:color="auto"/>
                <w:right w:val="none" w:sz="0" w:space="0" w:color="auto"/>
              </w:divBdr>
            </w:div>
            <w:div w:id="565838546">
              <w:marLeft w:val="0"/>
              <w:marRight w:val="0"/>
              <w:marTop w:val="0"/>
              <w:marBottom w:val="0"/>
              <w:divBdr>
                <w:top w:val="none" w:sz="0" w:space="0" w:color="auto"/>
                <w:left w:val="none" w:sz="0" w:space="0" w:color="auto"/>
                <w:bottom w:val="none" w:sz="0" w:space="0" w:color="auto"/>
                <w:right w:val="none" w:sz="0" w:space="0" w:color="auto"/>
              </w:divBdr>
              <w:divsChild>
                <w:div w:id="1359351959">
                  <w:marLeft w:val="0"/>
                  <w:marRight w:val="0"/>
                  <w:marTop w:val="0"/>
                  <w:marBottom w:val="0"/>
                  <w:divBdr>
                    <w:top w:val="none" w:sz="0" w:space="0" w:color="auto"/>
                    <w:left w:val="none" w:sz="0" w:space="0" w:color="auto"/>
                    <w:bottom w:val="none" w:sz="0" w:space="0" w:color="auto"/>
                    <w:right w:val="none" w:sz="0" w:space="0" w:color="auto"/>
                  </w:divBdr>
                </w:div>
                <w:div w:id="167059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337768">
      <w:bodyDiv w:val="1"/>
      <w:marLeft w:val="0"/>
      <w:marRight w:val="0"/>
      <w:marTop w:val="0"/>
      <w:marBottom w:val="0"/>
      <w:divBdr>
        <w:top w:val="none" w:sz="0" w:space="0" w:color="auto"/>
        <w:left w:val="none" w:sz="0" w:space="0" w:color="auto"/>
        <w:bottom w:val="none" w:sz="0" w:space="0" w:color="auto"/>
        <w:right w:val="none" w:sz="0" w:space="0" w:color="auto"/>
      </w:divBdr>
      <w:divsChild>
        <w:div w:id="1077899983">
          <w:marLeft w:val="0"/>
          <w:marRight w:val="0"/>
          <w:marTop w:val="0"/>
          <w:marBottom w:val="0"/>
          <w:divBdr>
            <w:top w:val="none" w:sz="0" w:space="0" w:color="auto"/>
            <w:left w:val="none" w:sz="0" w:space="0" w:color="auto"/>
            <w:bottom w:val="none" w:sz="0" w:space="0" w:color="auto"/>
            <w:right w:val="none" w:sz="0" w:space="0" w:color="auto"/>
          </w:divBdr>
        </w:div>
      </w:divsChild>
    </w:div>
    <w:div w:id="140465284">
      <w:bodyDiv w:val="1"/>
      <w:marLeft w:val="0"/>
      <w:marRight w:val="0"/>
      <w:marTop w:val="0"/>
      <w:marBottom w:val="0"/>
      <w:divBdr>
        <w:top w:val="none" w:sz="0" w:space="0" w:color="auto"/>
        <w:left w:val="none" w:sz="0" w:space="0" w:color="auto"/>
        <w:bottom w:val="none" w:sz="0" w:space="0" w:color="auto"/>
        <w:right w:val="none" w:sz="0" w:space="0" w:color="auto"/>
      </w:divBdr>
      <w:divsChild>
        <w:div w:id="1576235710">
          <w:marLeft w:val="0"/>
          <w:marRight w:val="0"/>
          <w:marTop w:val="0"/>
          <w:marBottom w:val="0"/>
          <w:divBdr>
            <w:top w:val="none" w:sz="0" w:space="0" w:color="auto"/>
            <w:left w:val="none" w:sz="0" w:space="0" w:color="auto"/>
            <w:bottom w:val="none" w:sz="0" w:space="0" w:color="auto"/>
            <w:right w:val="none" w:sz="0" w:space="0" w:color="auto"/>
          </w:divBdr>
        </w:div>
      </w:divsChild>
    </w:div>
    <w:div w:id="355666841">
      <w:bodyDiv w:val="1"/>
      <w:marLeft w:val="0"/>
      <w:marRight w:val="0"/>
      <w:marTop w:val="0"/>
      <w:marBottom w:val="0"/>
      <w:divBdr>
        <w:top w:val="none" w:sz="0" w:space="0" w:color="auto"/>
        <w:left w:val="none" w:sz="0" w:space="0" w:color="auto"/>
        <w:bottom w:val="none" w:sz="0" w:space="0" w:color="auto"/>
        <w:right w:val="none" w:sz="0" w:space="0" w:color="auto"/>
      </w:divBdr>
    </w:div>
    <w:div w:id="1175458848">
      <w:bodyDiv w:val="1"/>
      <w:marLeft w:val="0"/>
      <w:marRight w:val="0"/>
      <w:marTop w:val="0"/>
      <w:marBottom w:val="0"/>
      <w:divBdr>
        <w:top w:val="none" w:sz="0" w:space="0" w:color="auto"/>
        <w:left w:val="none" w:sz="0" w:space="0" w:color="auto"/>
        <w:bottom w:val="none" w:sz="0" w:space="0" w:color="auto"/>
        <w:right w:val="none" w:sz="0" w:space="0" w:color="auto"/>
      </w:divBdr>
      <w:divsChild>
        <w:div w:id="2112973787">
          <w:marLeft w:val="0"/>
          <w:marRight w:val="0"/>
          <w:marTop w:val="0"/>
          <w:marBottom w:val="150"/>
          <w:divBdr>
            <w:top w:val="none" w:sz="0" w:space="0" w:color="auto"/>
            <w:left w:val="none" w:sz="0" w:space="0" w:color="auto"/>
            <w:bottom w:val="none" w:sz="0" w:space="0" w:color="auto"/>
            <w:right w:val="none" w:sz="0" w:space="0" w:color="auto"/>
          </w:divBdr>
          <w:divsChild>
            <w:div w:id="1089081702">
              <w:marLeft w:val="0"/>
              <w:marRight w:val="0"/>
              <w:marTop w:val="0"/>
              <w:marBottom w:val="0"/>
              <w:divBdr>
                <w:top w:val="none" w:sz="0" w:space="0" w:color="auto"/>
                <w:left w:val="none" w:sz="0" w:space="0" w:color="auto"/>
                <w:bottom w:val="none" w:sz="0" w:space="0" w:color="auto"/>
                <w:right w:val="none" w:sz="0" w:space="0" w:color="auto"/>
              </w:divBdr>
            </w:div>
          </w:divsChild>
        </w:div>
        <w:div w:id="1067875959">
          <w:marLeft w:val="0"/>
          <w:marRight w:val="0"/>
          <w:marTop w:val="150"/>
          <w:marBottom w:val="150"/>
          <w:divBdr>
            <w:top w:val="none" w:sz="0" w:space="0" w:color="auto"/>
            <w:left w:val="none" w:sz="0" w:space="0" w:color="auto"/>
            <w:bottom w:val="none" w:sz="0" w:space="0" w:color="auto"/>
            <w:right w:val="none" w:sz="0" w:space="0" w:color="auto"/>
          </w:divBdr>
          <w:divsChild>
            <w:div w:id="1191339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7175942">
      <w:bodyDiv w:val="1"/>
      <w:marLeft w:val="0"/>
      <w:marRight w:val="0"/>
      <w:marTop w:val="0"/>
      <w:marBottom w:val="0"/>
      <w:divBdr>
        <w:top w:val="none" w:sz="0" w:space="0" w:color="auto"/>
        <w:left w:val="none" w:sz="0" w:space="0" w:color="auto"/>
        <w:bottom w:val="none" w:sz="0" w:space="0" w:color="auto"/>
        <w:right w:val="none" w:sz="0" w:space="0" w:color="auto"/>
      </w:divBdr>
      <w:divsChild>
        <w:div w:id="615674410">
          <w:marLeft w:val="0"/>
          <w:marRight w:val="0"/>
          <w:marTop w:val="0"/>
          <w:marBottom w:val="150"/>
          <w:divBdr>
            <w:top w:val="none" w:sz="0" w:space="0" w:color="auto"/>
            <w:left w:val="none" w:sz="0" w:space="0" w:color="auto"/>
            <w:bottom w:val="none" w:sz="0" w:space="0" w:color="auto"/>
            <w:right w:val="none" w:sz="0" w:space="0" w:color="auto"/>
          </w:divBdr>
          <w:divsChild>
            <w:div w:id="141493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3502715">
      <w:bodyDiv w:val="1"/>
      <w:marLeft w:val="0"/>
      <w:marRight w:val="0"/>
      <w:marTop w:val="0"/>
      <w:marBottom w:val="0"/>
      <w:divBdr>
        <w:top w:val="none" w:sz="0" w:space="0" w:color="auto"/>
        <w:left w:val="none" w:sz="0" w:space="0" w:color="auto"/>
        <w:bottom w:val="none" w:sz="0" w:space="0" w:color="auto"/>
        <w:right w:val="none" w:sz="0" w:space="0" w:color="auto"/>
      </w:divBdr>
      <w:divsChild>
        <w:div w:id="751004048">
          <w:marLeft w:val="0"/>
          <w:marRight w:val="0"/>
          <w:marTop w:val="0"/>
          <w:marBottom w:val="0"/>
          <w:divBdr>
            <w:top w:val="none" w:sz="0" w:space="0" w:color="auto"/>
            <w:left w:val="none" w:sz="0" w:space="0" w:color="auto"/>
            <w:bottom w:val="none" w:sz="0" w:space="0" w:color="auto"/>
            <w:right w:val="none" w:sz="0" w:space="0" w:color="auto"/>
          </w:divBdr>
        </w:div>
      </w:divsChild>
    </w:div>
    <w:div w:id="1793590844">
      <w:bodyDiv w:val="1"/>
      <w:marLeft w:val="0"/>
      <w:marRight w:val="0"/>
      <w:marTop w:val="0"/>
      <w:marBottom w:val="0"/>
      <w:divBdr>
        <w:top w:val="none" w:sz="0" w:space="0" w:color="auto"/>
        <w:left w:val="none" w:sz="0" w:space="0" w:color="auto"/>
        <w:bottom w:val="none" w:sz="0" w:space="0" w:color="auto"/>
        <w:right w:val="none" w:sz="0" w:space="0" w:color="auto"/>
      </w:divBdr>
      <w:divsChild>
        <w:div w:id="8488354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www.youtube.com/watch?v=0eDKKxCvJcE" TargetMode="External"/><Relationship Id="rId18" Type="http://schemas.openxmlformats.org/officeDocument/2006/relationships/image" Target="media/image8.jpeg"/><Relationship Id="rId26" Type="http://schemas.microsoft.com/office/2007/relationships/stylesWithEffects" Target="stylesWithEffects.xml"/><Relationship Id="rId3" Type="http://schemas.openxmlformats.org/officeDocument/2006/relationships/settings" Target="settings.xml"/><Relationship Id="rId21" Type="http://schemas.openxmlformats.org/officeDocument/2006/relationships/hyperlink" Target="http://www.srpss.org.rs" TargetMode="External"/><Relationship Id="rId7" Type="http://schemas.openxmlformats.org/officeDocument/2006/relationships/image" Target="media/image1.png"/><Relationship Id="rId12" Type="http://schemas.openxmlformats.org/officeDocument/2006/relationships/hyperlink" Target="http://2014.dankarijera.com/SR/" TargetMode="External"/><Relationship Id="rId17" Type="http://schemas.openxmlformats.org/officeDocument/2006/relationships/image" Target="media/image7.jpe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6.jpeg"/><Relationship Id="rId20" Type="http://schemas.openxmlformats.org/officeDocument/2006/relationships/image" Target="media/image10.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mailto:ogledalo.workshop@gmail.com" TargetMode="External"/><Relationship Id="rId23" Type="http://schemas.openxmlformats.org/officeDocument/2006/relationships/footer" Target="footer1.xml"/><Relationship Id="rId10" Type="http://schemas.openxmlformats.org/officeDocument/2006/relationships/image" Target="media/image3.jpeg"/><Relationship Id="rId19" Type="http://schemas.openxmlformats.org/officeDocument/2006/relationships/image" Target="media/image9.jpeg"/><Relationship Id="rId4" Type="http://schemas.openxmlformats.org/officeDocument/2006/relationships/webSettings" Target="webSettings.xml"/><Relationship Id="rId9" Type="http://schemas.openxmlformats.org/officeDocument/2006/relationships/hyperlink" Target="http://www.mpn.gov.rs/vesti/1563-odluke-i-preporuke-visokoskolskim-ustanovama" TargetMode="External"/><Relationship Id="rId14" Type="http://schemas.openxmlformats.org/officeDocument/2006/relationships/image" Target="media/image5.jpeg"/><Relationship Id="rId22" Type="http://schemas.openxmlformats.org/officeDocument/2006/relationships/hyperlink" Target="http://www.nsjs.org.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10</Pages>
  <Words>4507</Words>
  <Characters>25691</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11</cp:revision>
  <dcterms:created xsi:type="dcterms:W3CDTF">2014-10-15T10:11:00Z</dcterms:created>
  <dcterms:modified xsi:type="dcterms:W3CDTF">2014-10-16T12:46:00Z</dcterms:modified>
</cp:coreProperties>
</file>